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05E8" w14:textId="77777777" w:rsidR="00CD05DB" w:rsidRDefault="00CD05DB" w:rsidP="00CD05DB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46826D19" w14:textId="20224398" w:rsidR="00CD05DB" w:rsidRPr="007E56E8" w:rsidRDefault="007E56E8" w:rsidP="00CD05DB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 w:rsidRPr="007E56E8">
        <w:rPr>
          <w:rFonts w:ascii="Calibri" w:hAnsi="Calibri" w:cs="Calibri"/>
          <w:b/>
          <w:bCs/>
          <w:color w:val="215E99" w:themeColor="text2" w:themeTint="BF"/>
          <w:kern w:val="0"/>
          <w:sz w:val="48"/>
          <w:szCs w:val="48"/>
        </w:rPr>
        <w:t>Social Media Group Guidelines</w:t>
      </w:r>
    </w:p>
    <w:p w14:paraId="77EF56A5" w14:textId="77777777" w:rsidR="001653F8" w:rsidRPr="007E56E8" w:rsidRDefault="001653F8" w:rsidP="001653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i/>
          <w:iCs/>
          <w:color w:val="000000"/>
          <w:kern w:val="0"/>
        </w:rPr>
        <w:t>(For any Sibling Kinship-hosted online community spaces, e.g., a private Facebook Group or Instagram Community channel)</w:t>
      </w:r>
    </w:p>
    <w:p w14:paraId="14A02D6E" w14:textId="77777777" w:rsidR="00CD05DB" w:rsidRPr="00702073" w:rsidRDefault="00CD05DB" w:rsidP="00CD05DB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CD05DB" w:rsidRPr="00FC740D" w14:paraId="53EFC90B" w14:textId="77777777" w:rsidTr="00433D1E">
        <w:tc>
          <w:tcPr>
            <w:tcW w:w="4513" w:type="dxa"/>
          </w:tcPr>
          <w:p w14:paraId="5FFB842A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4F0A29BB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CD05DB" w:rsidRPr="00FC740D" w14:paraId="7EC69F06" w14:textId="77777777" w:rsidTr="00433D1E">
        <w:tc>
          <w:tcPr>
            <w:tcW w:w="4513" w:type="dxa"/>
          </w:tcPr>
          <w:p w14:paraId="31008A3B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7CC3CE19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CD05DB" w:rsidRPr="00FC740D" w14:paraId="06E43227" w14:textId="77777777" w:rsidTr="00433D1E">
        <w:tc>
          <w:tcPr>
            <w:tcW w:w="4513" w:type="dxa"/>
          </w:tcPr>
          <w:p w14:paraId="24CF9275" w14:textId="77777777" w:rsidR="00CD05DB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157CCB00" w14:textId="4225DDA9" w:rsidR="006C6E3A" w:rsidRDefault="002C0948" w:rsidP="006C6E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7E56E8">
              <w:rPr>
                <w:rFonts w:ascii="Calibri" w:hAnsi="Calibri" w:cs="Calibri"/>
                <w:color w:val="000000"/>
                <w:kern w:val="0"/>
              </w:rPr>
              <w:t>Operational</w:t>
            </w:r>
            <w:r w:rsidR="006C6E3A">
              <w:rPr>
                <w:rFonts w:ascii="Calibri" w:hAnsi="Calibri" w:cs="Calibri"/>
                <w:color w:val="000000"/>
                <w:kern w:val="0"/>
              </w:rPr>
              <w:t xml:space="preserve"> (online services)</w:t>
            </w:r>
          </w:p>
          <w:p w14:paraId="4A324DEC" w14:textId="6F846AE8" w:rsidR="006C6E3A" w:rsidRPr="00617033" w:rsidRDefault="006C6E3A" w:rsidP="006C6E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CD05DB" w:rsidRPr="00FC740D" w14:paraId="71009ABA" w14:textId="77777777" w:rsidTr="00433D1E">
        <w:tc>
          <w:tcPr>
            <w:tcW w:w="4513" w:type="dxa"/>
          </w:tcPr>
          <w:p w14:paraId="7B64A65B" w14:textId="77777777" w:rsidR="00CD05DB" w:rsidRPr="002D1D85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87" w:type="dxa"/>
          </w:tcPr>
          <w:p w14:paraId="5F4EE6FE" w14:textId="59E914CA" w:rsidR="00CD05DB" w:rsidRPr="002D1D85" w:rsidRDefault="00CD05DB" w:rsidP="00181F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3463D8">
              <w:rPr>
                <w:rFonts w:ascii="Calibri" w:hAnsi="Calibri" w:cs="Calibri"/>
                <w:color w:val="000000"/>
                <w:kern w:val="0"/>
              </w:rPr>
              <w:t>England &amp; Wales; online operations and digital communications.</w:t>
            </w:r>
            <w:r w:rsidR="00181F07" w:rsidRPr="007E56E8">
              <w:rPr>
                <w:rFonts w:ascii="Calibri" w:hAnsi="Calibri" w:cs="Calibri"/>
                <w:color w:val="000000"/>
                <w:kern w:val="0"/>
              </w:rPr>
              <w:t xml:space="preserve"> These guidelines exist to keep Sibling Kinship’s online community safe, respectful and supportive for sibling kinship carers and affected siblings across England and Wales.</w:t>
            </w:r>
          </w:p>
        </w:tc>
      </w:tr>
      <w:tr w:rsidR="00CD05DB" w:rsidRPr="00FC740D" w14:paraId="38A5F9D8" w14:textId="77777777" w:rsidTr="00433D1E">
        <w:tc>
          <w:tcPr>
            <w:tcW w:w="4513" w:type="dxa"/>
          </w:tcPr>
          <w:p w14:paraId="3F3CC675" w14:textId="77777777" w:rsidR="00CD05DB" w:rsidRPr="002D1D85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79033BB3" w14:textId="77777777" w:rsidR="00CD05DB" w:rsidRDefault="002C0948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7E56E8">
              <w:rPr>
                <w:rFonts w:ascii="Calibri" w:hAnsi="Calibri" w:cs="Calibri"/>
                <w:color w:val="000000"/>
                <w:kern w:val="0"/>
              </w:rPr>
              <w:t>All group members/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7E56E8">
              <w:rPr>
                <w:rFonts w:ascii="Calibri" w:hAnsi="Calibri" w:cs="Calibri"/>
                <w:color w:val="000000"/>
                <w:kern w:val="0"/>
              </w:rPr>
              <w:t>participants and all moderators/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7E56E8">
              <w:rPr>
                <w:rFonts w:ascii="Calibri" w:hAnsi="Calibri" w:cs="Calibri"/>
                <w:color w:val="000000"/>
                <w:kern w:val="0"/>
              </w:rPr>
              <w:t>admins.</w:t>
            </w:r>
          </w:p>
          <w:p w14:paraId="19965E22" w14:textId="0C1628D5" w:rsidR="002C0948" w:rsidRPr="002D1D85" w:rsidRDefault="002C0948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2C0948">
              <w:rPr>
                <w:rFonts w:ascii="Calibri" w:hAnsi="Calibri" w:cs="Calibri"/>
                <w:color w:val="000000"/>
                <w:kern w:val="0"/>
              </w:rPr>
              <w:t>Platforms:</w:t>
            </w:r>
            <w:r w:rsidRPr="007E56E8">
              <w:rPr>
                <w:rFonts w:ascii="Calibri" w:hAnsi="Calibri" w:cs="Calibri"/>
                <w:color w:val="000000"/>
                <w:kern w:val="0"/>
              </w:rPr>
              <w:t xml:space="preserve"> Facebook Group (primary), and any other community space Sibling Kinship establishes.</w:t>
            </w:r>
          </w:p>
        </w:tc>
      </w:tr>
      <w:tr w:rsidR="00CD05DB" w:rsidRPr="00FC740D" w14:paraId="38FA1A70" w14:textId="77777777" w:rsidTr="00433D1E">
        <w:tc>
          <w:tcPr>
            <w:tcW w:w="4513" w:type="dxa"/>
          </w:tcPr>
          <w:p w14:paraId="526EB5D9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7C4332A0" w14:textId="77777777" w:rsidR="00CD05DB" w:rsidRPr="00993D91" w:rsidRDefault="00CD05DB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CD05DB" w:rsidRPr="00FC740D" w14:paraId="7B9AA05D" w14:textId="77777777" w:rsidTr="00433D1E">
        <w:tc>
          <w:tcPr>
            <w:tcW w:w="4513" w:type="dxa"/>
          </w:tcPr>
          <w:p w14:paraId="6DD50D55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216D5D22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CD05DB" w:rsidRPr="00FC740D" w14:paraId="1B1C030B" w14:textId="77777777" w:rsidTr="00433D1E">
        <w:tc>
          <w:tcPr>
            <w:tcW w:w="4513" w:type="dxa"/>
          </w:tcPr>
          <w:p w14:paraId="760706C5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069B9E7E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CD05DB" w:rsidRPr="00FC740D" w14:paraId="26C3B8F1" w14:textId="77777777" w:rsidTr="00433D1E">
        <w:tc>
          <w:tcPr>
            <w:tcW w:w="4513" w:type="dxa"/>
          </w:tcPr>
          <w:p w14:paraId="1CAD8A79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48A616C1" w14:textId="77777777" w:rsidR="00CD05DB" w:rsidRPr="00FC740D" w:rsidRDefault="00CD05DB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18EC339E" w14:textId="77777777" w:rsidR="00547579" w:rsidRPr="007E56E8" w:rsidRDefault="00547579" w:rsidP="005475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1D1BD86" w14:textId="77777777" w:rsidR="00CD05DB" w:rsidRPr="008734D4" w:rsidRDefault="00CD05DB" w:rsidP="00CD05DB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CD05DB" w:rsidRPr="008734D4" w14:paraId="15A20286" w14:textId="77777777" w:rsidTr="00433D1E">
        <w:tc>
          <w:tcPr>
            <w:tcW w:w="4513" w:type="dxa"/>
          </w:tcPr>
          <w:p w14:paraId="1660A190" w14:textId="77777777" w:rsidR="00CD05DB" w:rsidRPr="008734D4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1422C9BD" w14:textId="77777777" w:rsidR="00CD05DB" w:rsidRPr="00A93DB4" w:rsidRDefault="00CD05DB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CD05DB" w:rsidRPr="008734D4" w14:paraId="56DA6276" w14:textId="77777777" w:rsidTr="00433D1E">
        <w:tc>
          <w:tcPr>
            <w:tcW w:w="4513" w:type="dxa"/>
          </w:tcPr>
          <w:p w14:paraId="03477E43" w14:textId="77777777" w:rsidR="00CD05DB" w:rsidRPr="008734D4" w:rsidRDefault="00CD05DB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68C390ED" w14:textId="77777777" w:rsidR="00CD05DB" w:rsidRPr="00E46D86" w:rsidRDefault="00CD05DB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319BC3F8" w14:textId="77777777" w:rsidR="00CD05DB" w:rsidRPr="00E46D86" w:rsidRDefault="00CD05DB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3FB9D2D7" w14:textId="77777777" w:rsidR="00CD05DB" w:rsidRPr="008734D4" w:rsidRDefault="00CD05DB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13003956" w14:textId="77777777" w:rsidR="00CD05DB" w:rsidRPr="00FC740D" w:rsidRDefault="00CD05DB" w:rsidP="00CD05DB">
      <w:pPr>
        <w:spacing w:line="276" w:lineRule="auto"/>
        <w:rPr>
          <w:rFonts w:ascii="Calibri" w:hAnsi="Calibri" w:cs="Calibri"/>
        </w:rPr>
        <w:sectPr w:rsidR="00CD05DB" w:rsidRPr="00FC740D" w:rsidSect="00CD05DB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AA4645F" w14:textId="77777777" w:rsidR="00CD05DB" w:rsidRPr="0086284D" w:rsidRDefault="00CD05DB" w:rsidP="00CD05DB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4AD67BF0" w14:textId="05F8704A" w:rsidR="00235EF2" w:rsidRPr="00235EF2" w:rsidRDefault="00CD05DB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235EF2">
            <w:rPr>
              <w:rFonts w:ascii="Calibri" w:hAnsi="Calibri" w:cs="Calibri"/>
              <w:i w:val="0"/>
              <w:iCs w:val="0"/>
            </w:rPr>
            <w:fldChar w:fldCharType="begin"/>
          </w:r>
          <w:r w:rsidRPr="00235EF2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235EF2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11494" w:history="1">
            <w:r w:rsidR="00235EF2"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1) What this group is for</w:t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_Toc227611494 \h </w:instrText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235EF2"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5D8546" w14:textId="26C29E5A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95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2) Who can join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_Toc227611495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BCE952A" w14:textId="5A6F3683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96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3) Our community values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_Toc227611496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F3D31B7" w14:textId="2F529783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497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4) Confidentiality and privacy (very important)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_Toc227611497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9A921EE" w14:textId="110F9C31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98" w:history="1">
            <w:r w:rsidRPr="00235EF2">
              <w:rPr>
                <w:rStyle w:val="Hyperlink"/>
                <w:rFonts w:ascii="Calibri" w:hAnsi="Calibri" w:cs="Calibri"/>
                <w:noProof/>
              </w:rPr>
              <w:t>4.1 What you see here stays here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_Toc227611498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3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887893D" w14:textId="38EDC1CC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499" w:history="1">
            <w:r w:rsidRPr="00235EF2">
              <w:rPr>
                <w:rStyle w:val="Hyperlink"/>
                <w:rFonts w:ascii="Calibri" w:hAnsi="Calibri" w:cs="Calibri"/>
                <w:noProof/>
              </w:rPr>
              <w:t>4.2 Protect your identity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_Toc227611499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4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2A8EAF1" w14:textId="21764CD1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00" w:history="1">
            <w:r w:rsidRPr="00235EF2">
              <w:rPr>
                <w:rStyle w:val="Hyperlink"/>
                <w:rFonts w:ascii="Calibri" w:hAnsi="Calibri" w:cs="Calibri"/>
                <w:noProof/>
              </w:rPr>
              <w:t>4.3 Limits to confidentiality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_Toc227611500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4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549C3BE" w14:textId="5833C045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01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5) What is (and isn’t) allowed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_Toc227611501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9E71F9A" w14:textId="1CCC9B89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02" w:history="1">
            <w:r w:rsidRPr="00235EF2">
              <w:rPr>
                <w:rStyle w:val="Hyperlink"/>
                <w:rFonts w:ascii="Calibri" w:hAnsi="Calibri" w:cs="Calibri"/>
                <w:noProof/>
              </w:rPr>
              <w:t>5.1 Allowed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_Toc227611502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4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2B41DAD" w14:textId="3954F2A4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03" w:history="1">
            <w:r w:rsidRPr="00235EF2">
              <w:rPr>
                <w:rStyle w:val="Hyperlink"/>
                <w:rFonts w:ascii="Calibri" w:hAnsi="Calibri" w:cs="Calibri"/>
                <w:noProof/>
              </w:rPr>
              <w:t>5.2 Not allowed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_Toc227611503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4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2E361AB" w14:textId="4B821519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04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6) Safety and safeguarding guidance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_Toc227611504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26C592" w14:textId="65901737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05" w:history="1">
            <w:r w:rsidRPr="00235EF2">
              <w:rPr>
                <w:rStyle w:val="Hyperlink"/>
                <w:rFonts w:ascii="Calibri" w:hAnsi="Calibri" w:cs="Calibri"/>
                <w:noProof/>
              </w:rPr>
              <w:t>6.1 If you are in crisis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_Toc227611505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5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27653D3" w14:textId="5B8AB1E4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06" w:history="1">
            <w:r w:rsidRPr="00235EF2">
              <w:rPr>
                <w:rStyle w:val="Hyperlink"/>
                <w:rFonts w:ascii="Calibri" w:hAnsi="Calibri" w:cs="Calibri"/>
                <w:noProof/>
              </w:rPr>
              <w:t>6.2 Safeguarding concerns about children or adults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_Toc227611506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6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07A7AB3" w14:textId="4AF18CF2" w:rsidR="00235EF2" w:rsidRPr="00235EF2" w:rsidRDefault="00235EF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07" w:history="1">
            <w:r w:rsidRPr="00235EF2">
              <w:rPr>
                <w:rStyle w:val="Hyperlink"/>
                <w:rFonts w:ascii="Calibri" w:hAnsi="Calibri" w:cs="Calibri"/>
                <w:noProof/>
              </w:rPr>
              <w:t>6.3 Domestic abuse and online safety</w:t>
            </w:r>
            <w:r w:rsidRPr="00235EF2">
              <w:rPr>
                <w:rFonts w:ascii="Calibri" w:hAnsi="Calibri" w:cs="Calibri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noProof/>
                <w:webHidden/>
              </w:rPr>
              <w:instrText xml:space="preserve"> PAGEREF _Toc227611507 \h </w:instrText>
            </w:r>
            <w:r w:rsidRPr="00235EF2">
              <w:rPr>
                <w:rFonts w:ascii="Calibri" w:hAnsi="Calibri" w:cs="Calibri"/>
                <w:noProof/>
                <w:webHidden/>
              </w:rPr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noProof/>
                <w:webHidden/>
              </w:rPr>
              <w:t>6</w:t>
            </w:r>
            <w:r w:rsidRPr="00235EF2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5C215F1" w14:textId="6743A7EB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08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7) Moderator actions (what admins may do)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_Toc227611508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1D0B47E" w14:textId="43063567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09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8) Reporting a concern in the group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_Toc227611509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EA8F582" w14:textId="66C0DCD2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10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9) Respectful disagreement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_Toc227611510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2DF2464" w14:textId="43D3F6C7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11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10) Consent and young people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_Toc227611511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83D197" w14:textId="18E4F7DA" w:rsidR="00235EF2" w:rsidRPr="00235EF2" w:rsidRDefault="00235EF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12" w:history="1">
            <w:r w:rsidRPr="00235EF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11) Joining and staying in the group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_Toc227611512 \h </w:instrTex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235EF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7A8B9D7" w14:textId="6D0C6FB6" w:rsidR="00CD05DB" w:rsidRPr="00C52822" w:rsidRDefault="00CD05DB" w:rsidP="00CD05DB">
          <w:pPr>
            <w:spacing w:line="276" w:lineRule="auto"/>
            <w:rPr>
              <w:rFonts w:ascii="Calibri" w:hAnsi="Calibri" w:cs="Calibri"/>
            </w:rPr>
          </w:pPr>
          <w:r w:rsidRPr="00235EF2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4EEE6DAF" w14:textId="77777777" w:rsidR="00CD05DB" w:rsidRDefault="00CD05DB" w:rsidP="00CD05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2BF2A0BA" w14:textId="77777777" w:rsidR="00CD05DB" w:rsidRPr="008103EF" w:rsidRDefault="00CD05DB" w:rsidP="00CD05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160CC45B" w14:textId="77777777" w:rsidR="00CD05DB" w:rsidRDefault="00CD05DB" w:rsidP="00CD05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02D5A729" w14:textId="77777777" w:rsidR="00CD05DB" w:rsidRDefault="00CD05DB" w:rsidP="00CD05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597A8A0A" w14:textId="77777777" w:rsidR="00CD05DB" w:rsidRDefault="00CD05DB" w:rsidP="00CD05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4F1315A8" w14:textId="76D993AA" w:rsidR="00C52A4C" w:rsidRPr="00547579" w:rsidRDefault="00CD05DB" w:rsidP="00547579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746D4709" w14:textId="31782BA9" w:rsidR="00C52A4C" w:rsidRPr="00547579" w:rsidRDefault="00C52A4C" w:rsidP="00547579">
      <w:pPr>
        <w:pStyle w:val="Heading1"/>
      </w:pPr>
      <w:bookmarkStart w:id="0" w:name="_Toc227611494"/>
      <w:r w:rsidRPr="00547579">
        <w:lastRenderedPageBreak/>
        <w:t>1) What this group is for</w:t>
      </w:r>
      <w:bookmarkEnd w:id="0"/>
    </w:p>
    <w:p w14:paraId="1D9B4BF9" w14:textId="1C183D5A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 xml:space="preserve">This group is a supportive peer community for people affected by </w:t>
      </w:r>
      <w:r w:rsidRPr="007E56E8">
        <w:rPr>
          <w:rFonts w:ascii="Calibri" w:hAnsi="Calibri" w:cs="Calibri"/>
          <w:b/>
          <w:bCs/>
          <w:color w:val="000000"/>
          <w:kern w:val="0"/>
        </w:rPr>
        <w:t>sibling kinship care</w:t>
      </w:r>
      <w:r w:rsidRPr="007E56E8">
        <w:rPr>
          <w:rFonts w:ascii="Calibri" w:hAnsi="Calibri" w:cs="Calibri"/>
          <w:color w:val="000000"/>
          <w:kern w:val="0"/>
        </w:rPr>
        <w:t>. It aims to:</w:t>
      </w:r>
    </w:p>
    <w:p w14:paraId="69BE4999" w14:textId="29FD843A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reduce isolation and help people feel understood,</w:t>
      </w:r>
    </w:p>
    <w:p w14:paraId="441A70FC" w14:textId="2CEF56A4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share peer encouragement and coping ideas,</w:t>
      </w:r>
    </w:p>
    <w:p w14:paraId="456D5DCC" w14:textId="1DB31FE2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signpost to helpful services and resources,</w:t>
      </w:r>
    </w:p>
    <w:p w14:paraId="0FB42451" w14:textId="02350A93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raise awareness of sibling kinship issues.</w:t>
      </w:r>
    </w:p>
    <w:p w14:paraId="0CE1FCAA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4A6B2F0" w14:textId="2C57E97C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b/>
          <w:bCs/>
          <w:color w:val="000000"/>
          <w:kern w:val="0"/>
        </w:rPr>
        <w:t xml:space="preserve">This group is not a crisis service and is not a replacement for professional </w:t>
      </w:r>
      <w:r w:rsidR="006A134A">
        <w:rPr>
          <w:rFonts w:ascii="Calibri" w:hAnsi="Calibri" w:cs="Calibri"/>
          <w:b/>
          <w:bCs/>
          <w:color w:val="000000"/>
          <w:kern w:val="0"/>
        </w:rPr>
        <w:t xml:space="preserve">mentoring/ </w:t>
      </w:r>
      <w:r w:rsidRPr="007E56E8">
        <w:rPr>
          <w:rFonts w:ascii="Calibri" w:hAnsi="Calibri" w:cs="Calibri"/>
          <w:b/>
          <w:bCs/>
          <w:color w:val="000000"/>
          <w:kern w:val="0"/>
        </w:rPr>
        <w:t>counselling or emergency support.</w:t>
      </w:r>
      <w:r w:rsidRPr="007E56E8">
        <w:rPr>
          <w:rFonts w:ascii="Calibri" w:hAnsi="Calibri" w:cs="Calibri"/>
          <w:color w:val="000000"/>
          <w:kern w:val="0"/>
        </w:rPr>
        <w:t xml:space="preserve"> If you are in immediate danger, call </w:t>
      </w:r>
      <w:r w:rsidRPr="007E56E8">
        <w:rPr>
          <w:rFonts w:ascii="Calibri" w:hAnsi="Calibri" w:cs="Calibri"/>
          <w:b/>
          <w:bCs/>
          <w:color w:val="000000"/>
          <w:kern w:val="0"/>
        </w:rPr>
        <w:t>999</w:t>
      </w:r>
      <w:r w:rsidRPr="007E56E8">
        <w:rPr>
          <w:rFonts w:ascii="Calibri" w:hAnsi="Calibri" w:cs="Calibri"/>
          <w:color w:val="000000"/>
          <w:kern w:val="0"/>
        </w:rPr>
        <w:t>.</w:t>
      </w:r>
    </w:p>
    <w:p w14:paraId="1A2B8F56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58F68BE" w14:textId="6AABD8C2" w:rsidR="00C52A4C" w:rsidRPr="00547579" w:rsidRDefault="00C52A4C" w:rsidP="00547579">
      <w:pPr>
        <w:pStyle w:val="Heading1"/>
      </w:pPr>
      <w:bookmarkStart w:id="1" w:name="_Toc227611495"/>
      <w:r w:rsidRPr="007E56E8">
        <w:t>2) Who can join</w:t>
      </w:r>
      <w:bookmarkEnd w:id="1"/>
    </w:p>
    <w:p w14:paraId="0CF78D6A" w14:textId="0F02108B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Membership is for:</w:t>
      </w:r>
    </w:p>
    <w:p w14:paraId="0FF8D222" w14:textId="12E27E6A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sibling kinship carers (older siblings raising younger siblings),</w:t>
      </w:r>
    </w:p>
    <w:p w14:paraId="57A225C9" w14:textId="45BB2C19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dependent siblings/young people in a sibling kinship household (where age-appropriate and safe),</w:t>
      </w:r>
    </w:p>
    <w:p w14:paraId="02907C25" w14:textId="5BC83C91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professionals may be permitted only by admin approval where this is clearly helpful and not disruptive (e.g., partner charities)—otherwise this space is primarily for families.</w:t>
      </w:r>
    </w:p>
    <w:p w14:paraId="7BF74F09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9A003EE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Admins may ask screening questions to ensure the group remains relevant and safe.</w:t>
      </w:r>
    </w:p>
    <w:p w14:paraId="6AC3B55F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A3C4748" w14:textId="034F41BF" w:rsidR="00C52A4C" w:rsidRPr="00547579" w:rsidRDefault="00C52A4C" w:rsidP="00547579">
      <w:pPr>
        <w:pStyle w:val="Heading1"/>
      </w:pPr>
      <w:bookmarkStart w:id="2" w:name="_Toc227611496"/>
      <w:r w:rsidRPr="007E56E8">
        <w:t>3) Our community values</w:t>
      </w:r>
      <w:bookmarkEnd w:id="2"/>
    </w:p>
    <w:p w14:paraId="4849B7D8" w14:textId="6340B07B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We expect everyone to:</w:t>
      </w:r>
    </w:p>
    <w:p w14:paraId="4F1EA49F" w14:textId="7EA3BBB1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be kind and respectful,</w:t>
      </w:r>
    </w:p>
    <w:p w14:paraId="659E48B8" w14:textId="0F88A375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be inclusive and non-judgemental,</w:t>
      </w:r>
    </w:p>
    <w:p w14:paraId="04589656" w14:textId="086C10D1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be mindful that people may be grieving or traumatised,</w:t>
      </w:r>
    </w:p>
    <w:p w14:paraId="558C0C66" w14:textId="5927E21E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support others without giving unsafe advice.</w:t>
      </w:r>
    </w:p>
    <w:p w14:paraId="78C496DE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7AA9CB0" w14:textId="1B7391BA" w:rsidR="00C52A4C" w:rsidRPr="00547579" w:rsidRDefault="00C52A4C" w:rsidP="00547579">
      <w:pPr>
        <w:pStyle w:val="Heading1"/>
      </w:pPr>
      <w:bookmarkStart w:id="3" w:name="_Toc227611497"/>
      <w:r w:rsidRPr="007E56E8">
        <w:t>4) Confidentiality and privacy (very important)</w:t>
      </w:r>
      <w:bookmarkEnd w:id="3"/>
    </w:p>
    <w:p w14:paraId="57FB40BB" w14:textId="01FFBDE6" w:rsidR="00C52A4C" w:rsidRPr="00547579" w:rsidRDefault="00C52A4C" w:rsidP="00547579">
      <w:pPr>
        <w:pStyle w:val="Heading2"/>
      </w:pPr>
      <w:bookmarkStart w:id="4" w:name="_Toc227611498"/>
      <w:r w:rsidRPr="007E56E8">
        <w:t>4.1 What you see here stays here</w:t>
      </w:r>
      <w:bookmarkEnd w:id="4"/>
    </w:p>
    <w:p w14:paraId="5CEF3D11" w14:textId="43DC9764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Do not share or screenshot posts, comments, or member details outside the group.</w:t>
      </w:r>
    </w:p>
    <w:p w14:paraId="6106AE09" w14:textId="6015C7A2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 xml:space="preserve">Do not “name and shame” individuals or services publicly </w:t>
      </w:r>
      <w:proofErr w:type="gramStart"/>
      <w:r w:rsidRPr="00547579">
        <w:rPr>
          <w:rFonts w:ascii="Calibri" w:hAnsi="Calibri" w:cs="Calibri"/>
          <w:color w:val="000000"/>
          <w:kern w:val="0"/>
        </w:rPr>
        <w:t>based</w:t>
      </w:r>
      <w:proofErr w:type="gramEnd"/>
      <w:r w:rsidRPr="00547579">
        <w:rPr>
          <w:rFonts w:ascii="Calibri" w:hAnsi="Calibri" w:cs="Calibri"/>
          <w:color w:val="000000"/>
          <w:kern w:val="0"/>
        </w:rPr>
        <w:t xml:space="preserve"> on group discussions.</w:t>
      </w:r>
    </w:p>
    <w:p w14:paraId="584F6895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0BEDAA0" w14:textId="1E957C03" w:rsidR="00C52A4C" w:rsidRPr="00547579" w:rsidRDefault="00C52A4C" w:rsidP="00547579">
      <w:pPr>
        <w:pStyle w:val="Heading2"/>
      </w:pPr>
      <w:bookmarkStart w:id="5" w:name="_Toc227611499"/>
      <w:r w:rsidRPr="007E56E8">
        <w:t>4.2 Protect your identity</w:t>
      </w:r>
      <w:bookmarkEnd w:id="5"/>
    </w:p>
    <w:p w14:paraId="74D5F7BA" w14:textId="30D41EAD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Avoid posting your full address, phone number, children’s school, or other identifying details.</w:t>
      </w:r>
    </w:p>
    <w:p w14:paraId="4F8D7EF9" w14:textId="4CE0EA56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Be cautious about sharing names or photos of children.</w:t>
      </w:r>
    </w:p>
    <w:p w14:paraId="024CFF96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675B63F" w14:textId="706820CA" w:rsidR="00C52A4C" w:rsidRPr="00547579" w:rsidRDefault="00C52A4C" w:rsidP="00547579">
      <w:pPr>
        <w:pStyle w:val="Heading2"/>
      </w:pPr>
      <w:bookmarkStart w:id="6" w:name="_Toc227611500"/>
      <w:r w:rsidRPr="007E56E8">
        <w:t>4.3 Limits to confidentiality</w:t>
      </w:r>
      <w:bookmarkEnd w:id="6"/>
    </w:p>
    <w:p w14:paraId="3CDD4D74" w14:textId="5F7E4959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 xml:space="preserve">This is a social media platform, not a secure clinical record system. While admins moderate carefully, we cannot guarantee privacy in the same way as </w:t>
      </w:r>
      <w:r w:rsidR="006A134A">
        <w:rPr>
          <w:rFonts w:ascii="Calibri" w:hAnsi="Calibri" w:cs="Calibri"/>
          <w:color w:val="000000"/>
          <w:kern w:val="0"/>
        </w:rPr>
        <w:t xml:space="preserve">mentoring/ </w:t>
      </w:r>
      <w:r w:rsidRPr="007E56E8">
        <w:rPr>
          <w:rFonts w:ascii="Calibri" w:hAnsi="Calibri" w:cs="Calibri"/>
          <w:color w:val="000000"/>
          <w:kern w:val="0"/>
        </w:rPr>
        <w:t>counselling.</w:t>
      </w:r>
    </w:p>
    <w:p w14:paraId="10F12852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EA488B7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If someone is at risk of harm (especially a child), Sibling Kinship may need to take safeguarding action.</w:t>
      </w:r>
    </w:p>
    <w:p w14:paraId="591D8D6D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6435F41" w14:textId="1A6CFC37" w:rsidR="00C52A4C" w:rsidRPr="00547579" w:rsidRDefault="00C52A4C" w:rsidP="00547579">
      <w:pPr>
        <w:pStyle w:val="Heading1"/>
      </w:pPr>
      <w:bookmarkStart w:id="7" w:name="_Toc227611501"/>
      <w:r w:rsidRPr="007E56E8">
        <w:t>5) What is (and isn’t) allowed</w:t>
      </w:r>
      <w:bookmarkEnd w:id="7"/>
    </w:p>
    <w:p w14:paraId="18214AA8" w14:textId="0D030C2F" w:rsidR="00C52A4C" w:rsidRPr="00547579" w:rsidRDefault="00C52A4C" w:rsidP="00547579">
      <w:pPr>
        <w:pStyle w:val="Heading2"/>
      </w:pPr>
      <w:bookmarkStart w:id="8" w:name="_Toc227611502"/>
      <w:r w:rsidRPr="007E56E8">
        <w:t>5.1 Allowed</w:t>
      </w:r>
      <w:bookmarkEnd w:id="8"/>
    </w:p>
    <w:p w14:paraId="5039D2FE" w14:textId="65F60EC2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Seeking and offering peer support (“Has anyone been through…?”)</w:t>
      </w:r>
    </w:p>
    <w:p w14:paraId="55602A72" w14:textId="4302119A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Sharing coping strategies and encouragement</w:t>
      </w:r>
    </w:p>
    <w:p w14:paraId="65493EE3" w14:textId="4A8BD968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Sharing signposts to reputable services (e.g., NHS, local authority pages, known charities)</w:t>
      </w:r>
    </w:p>
    <w:p w14:paraId="45FE84BF" w14:textId="64FEE092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Sharing general experience-based tips (e.g., “What helped me with school meetings…”)</w:t>
      </w:r>
    </w:p>
    <w:p w14:paraId="50377E02" w14:textId="367219C3" w:rsidR="00C52A4C" w:rsidRPr="00547579" w:rsidRDefault="00C52A4C" w:rsidP="0054757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color w:val="000000"/>
          <w:kern w:val="0"/>
        </w:rPr>
        <w:t>Respectful discussion about sibling kinship challenges (grief, finances, housing, role changes)</w:t>
      </w:r>
    </w:p>
    <w:p w14:paraId="7BE9FEC5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62BDB3A" w14:textId="1C85FD07" w:rsidR="00C52A4C" w:rsidRPr="00547579" w:rsidRDefault="00C52A4C" w:rsidP="00547579">
      <w:pPr>
        <w:pStyle w:val="Heading2"/>
      </w:pPr>
      <w:bookmarkStart w:id="9" w:name="_Toc227611503"/>
      <w:r w:rsidRPr="007E56E8">
        <w:t>5.2 Not allowed</w:t>
      </w:r>
      <w:bookmarkEnd w:id="9"/>
    </w:p>
    <w:p w14:paraId="6B862393" w14:textId="4FC959B2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Bullying, harassment or discrimination</w:t>
      </w:r>
    </w:p>
    <w:p w14:paraId="140FA0A3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 xml:space="preserve">Any racist, sexist, homophobic, </w:t>
      </w:r>
      <w:proofErr w:type="spellStart"/>
      <w:r w:rsidRPr="007E56E8">
        <w:rPr>
          <w:rFonts w:ascii="Calibri" w:hAnsi="Calibri" w:cs="Calibri"/>
          <w:color w:val="000000"/>
          <w:kern w:val="0"/>
        </w:rPr>
        <w:t>biphobic</w:t>
      </w:r>
      <w:proofErr w:type="spellEnd"/>
      <w:r w:rsidRPr="007E56E8">
        <w:rPr>
          <w:rFonts w:ascii="Calibri" w:hAnsi="Calibri" w:cs="Calibri"/>
          <w:color w:val="000000"/>
          <w:kern w:val="0"/>
        </w:rPr>
        <w:t>, transphobic, ableist, ageist, religiously hateful or otherwise discriminatory content will be removed and may result in removal from the group.</w:t>
      </w:r>
    </w:p>
    <w:p w14:paraId="5C7C789F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69245C9" w14:textId="5B2124ED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Threats or incitement</w:t>
      </w:r>
    </w:p>
    <w:p w14:paraId="248C0F2E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Threatening violence, encouraging harm, or promoting illegal activity is not allowed.</w:t>
      </w:r>
    </w:p>
    <w:p w14:paraId="166E24E6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C2F256A" w14:textId="29407AC6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Graphic or triggering content</w:t>
      </w:r>
    </w:p>
    <w:p w14:paraId="738ACEB3" w14:textId="7AF0D71E" w:rsidR="00547579" w:rsidRPr="00547579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lastRenderedPageBreak/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Please avoid graphic detail about abuse, self-harm or violence. You can seek support without describing explicit details.</w:t>
      </w:r>
    </w:p>
    <w:p w14:paraId="4F1B8B4B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Use content warnings where possible (e.g., “CW: grief”).</w:t>
      </w:r>
    </w:p>
    <w:p w14:paraId="476D30F4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EBB9A81" w14:textId="1558568C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Medical/legal/benefits misinformation</w:t>
      </w:r>
    </w:p>
    <w:p w14:paraId="2E233409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Do not present yourself as a professional unless you are formally representing a partner service and have admin approval.</w:t>
      </w:r>
    </w:p>
    <w:p w14:paraId="179009C6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Avoid telling others what they “must do” legally/clinically. Encourage people to seek qualified advice.</w:t>
      </w:r>
    </w:p>
    <w:p w14:paraId="2936498B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BD3B5DE" w14:textId="202F7106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Crisis posts with immediate risk</w:t>
      </w:r>
    </w:p>
    <w:p w14:paraId="53F4BD52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If you post that you are about to self-harm or are in immediate danger, we will respond with crisis signposting and may contact safeguarding services if we have enough information.</w:t>
      </w:r>
    </w:p>
    <w:p w14:paraId="3EECB756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F0FCB0D" w14:textId="451DF516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Sharing someone else’s personal information</w:t>
      </w:r>
    </w:p>
    <w:p w14:paraId="4BEDB0E0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Do not post someone else’s private details (including your siblings’ or children’s sensitive histories) beyond what is necessary.</w:t>
      </w:r>
    </w:p>
    <w:p w14:paraId="3E78FB48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8A764A7" w14:textId="7B494FDA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Fundraising, advertising and spam</w:t>
      </w:r>
    </w:p>
    <w:p w14:paraId="48CD4E5B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No selling, advertising or self-promotion without admin permission.</w:t>
      </w:r>
    </w:p>
    <w:p w14:paraId="0743E449" w14:textId="77777777" w:rsidR="00C52A4C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Fundraising links must be approved by admins (to prevent scams).</w:t>
      </w:r>
    </w:p>
    <w:p w14:paraId="67088F5F" w14:textId="77777777" w:rsidR="00547579" w:rsidRPr="007E56E8" w:rsidRDefault="00547579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2997539" w14:textId="4121B42C" w:rsidR="00C52A4C" w:rsidRPr="00547579" w:rsidRDefault="00C52A4C" w:rsidP="0054757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47579">
        <w:rPr>
          <w:rFonts w:ascii="Calibri" w:hAnsi="Calibri" w:cs="Calibri"/>
          <w:b/>
          <w:bCs/>
          <w:color w:val="000000"/>
          <w:kern w:val="0"/>
        </w:rPr>
        <w:t>Recording, screenshots, or copying</w:t>
      </w:r>
    </w:p>
    <w:p w14:paraId="6432E817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Do not record live sessions (if any) or take screenshots of posts.</w:t>
      </w:r>
    </w:p>
    <w:p w14:paraId="0FFEB923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107BE3B" w14:textId="518662DF" w:rsidR="00C52A4C" w:rsidRPr="00444695" w:rsidRDefault="00C52A4C" w:rsidP="00444695">
      <w:pPr>
        <w:pStyle w:val="Heading1"/>
      </w:pPr>
      <w:bookmarkStart w:id="10" w:name="_Toc227611504"/>
      <w:r w:rsidRPr="007E56E8">
        <w:t>6) Safety and safeguarding guidance</w:t>
      </w:r>
      <w:bookmarkEnd w:id="10"/>
    </w:p>
    <w:p w14:paraId="2FCA2A6F" w14:textId="3CD5A68B" w:rsidR="00C52A4C" w:rsidRPr="00444695" w:rsidRDefault="00C52A4C" w:rsidP="00444695">
      <w:pPr>
        <w:pStyle w:val="Heading2"/>
      </w:pPr>
      <w:bookmarkStart w:id="11" w:name="_Toc227611505"/>
      <w:r w:rsidRPr="007E56E8">
        <w:t>6.1 If you are in crisis</w:t>
      </w:r>
      <w:bookmarkEnd w:id="11"/>
    </w:p>
    <w:p w14:paraId="71082D46" w14:textId="77972DED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This group is not monitored 24/7. If you are at immediate risk:</w:t>
      </w:r>
    </w:p>
    <w:p w14:paraId="61BDC698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 xml:space="preserve">Call </w:t>
      </w:r>
      <w:r w:rsidRPr="007E56E8">
        <w:rPr>
          <w:rFonts w:ascii="Calibri" w:hAnsi="Calibri" w:cs="Calibri"/>
          <w:b/>
          <w:bCs/>
          <w:color w:val="000000"/>
          <w:kern w:val="0"/>
        </w:rPr>
        <w:t>999</w:t>
      </w:r>
    </w:p>
    <w:p w14:paraId="4878B246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 xml:space="preserve">Or contact </w:t>
      </w:r>
      <w:r w:rsidRPr="007E56E8">
        <w:rPr>
          <w:rFonts w:ascii="Calibri" w:hAnsi="Calibri" w:cs="Calibri"/>
          <w:b/>
          <w:bCs/>
          <w:color w:val="000000"/>
          <w:kern w:val="0"/>
        </w:rPr>
        <w:t>NHS 111</w:t>
      </w:r>
    </w:p>
    <w:p w14:paraId="595C0756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 xml:space="preserve">Or Samaritans </w:t>
      </w:r>
      <w:r w:rsidRPr="007E56E8">
        <w:rPr>
          <w:rFonts w:ascii="Calibri" w:hAnsi="Calibri" w:cs="Calibri"/>
          <w:b/>
          <w:bCs/>
          <w:color w:val="000000"/>
          <w:kern w:val="0"/>
        </w:rPr>
        <w:t>116 123</w:t>
      </w:r>
      <w:r w:rsidRPr="007E56E8">
        <w:rPr>
          <w:rFonts w:ascii="Calibri" w:hAnsi="Calibri" w:cs="Calibri"/>
          <w:color w:val="000000"/>
          <w:kern w:val="0"/>
        </w:rPr>
        <w:t xml:space="preserve"> (24/7)</w:t>
      </w:r>
    </w:p>
    <w:p w14:paraId="3A925B43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BC3FE32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If you want ongoing support, you can register for Sibling Kinship services via our website.</w:t>
      </w:r>
    </w:p>
    <w:p w14:paraId="48FB8A5F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2B8F94D" w14:textId="4DC6C731" w:rsidR="00C52A4C" w:rsidRPr="00444695" w:rsidRDefault="00C52A4C" w:rsidP="00444695">
      <w:pPr>
        <w:pStyle w:val="Heading2"/>
      </w:pPr>
      <w:bookmarkStart w:id="12" w:name="_Toc227611506"/>
      <w:r w:rsidRPr="007E56E8">
        <w:lastRenderedPageBreak/>
        <w:t>6.2 Safeguarding concerns about children or adults</w:t>
      </w:r>
      <w:bookmarkEnd w:id="12"/>
    </w:p>
    <w:p w14:paraId="3D410492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 xml:space="preserve">If you are worried a child or vulnerable adult is being harmed, you should contact local safeguarding services or the police if needed. You can also email Sibling Kinship: </w:t>
      </w:r>
      <w:r w:rsidRPr="007E56E8">
        <w:rPr>
          <w:rFonts w:ascii="Calibri" w:hAnsi="Calibri" w:cs="Calibri"/>
          <w:b/>
          <w:bCs/>
          <w:color w:val="000000"/>
          <w:kern w:val="0"/>
        </w:rPr>
        <w:t>siblingkinship@outlook.com</w:t>
      </w:r>
      <w:r w:rsidRPr="007E56E8">
        <w:rPr>
          <w:rFonts w:ascii="Calibri" w:hAnsi="Calibri" w:cs="Calibri"/>
          <w:color w:val="000000"/>
          <w:kern w:val="0"/>
        </w:rPr>
        <w:t>.</w:t>
      </w:r>
    </w:p>
    <w:p w14:paraId="025929C9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9A157F9" w14:textId="3CA3BF9D" w:rsidR="00C52A4C" w:rsidRPr="00444695" w:rsidRDefault="00C52A4C" w:rsidP="00444695">
      <w:pPr>
        <w:pStyle w:val="Heading2"/>
      </w:pPr>
      <w:bookmarkStart w:id="13" w:name="_Toc227611507"/>
      <w:r w:rsidRPr="007E56E8">
        <w:t>6.3 Domestic abuse and online safety</w:t>
      </w:r>
      <w:bookmarkEnd w:id="13"/>
    </w:p>
    <w:p w14:paraId="12595E99" w14:textId="5CA2916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If someone may be monitoring your device:</w:t>
      </w:r>
    </w:p>
    <w:p w14:paraId="098ECE1B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use safer email/phone where possible,</w:t>
      </w:r>
    </w:p>
    <w:p w14:paraId="46858FF7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clear browsing history if needed,</w:t>
      </w:r>
    </w:p>
    <w:p w14:paraId="0CF0CC60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consider using a trusted friend’s device,</w:t>
      </w:r>
    </w:p>
    <w:p w14:paraId="0CDD49F5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ab/>
        <w:t>•</w:t>
      </w:r>
      <w:r w:rsidRPr="007E56E8">
        <w:rPr>
          <w:rFonts w:ascii="Calibri" w:hAnsi="Calibri" w:cs="Calibri"/>
          <w:color w:val="000000"/>
          <w:kern w:val="0"/>
        </w:rPr>
        <w:tab/>
        <w:t>avoid posting anything that could increase risk at home.</w:t>
      </w:r>
    </w:p>
    <w:p w14:paraId="206AEFA2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CEA373B" w14:textId="630D3BE7" w:rsidR="00C52A4C" w:rsidRPr="00444695" w:rsidRDefault="00C52A4C" w:rsidP="00444695">
      <w:pPr>
        <w:pStyle w:val="Heading1"/>
      </w:pPr>
      <w:bookmarkStart w:id="14" w:name="_Toc227611508"/>
      <w:r w:rsidRPr="007E56E8">
        <w:t>7) Moderator actions (what admins may do)</w:t>
      </w:r>
      <w:bookmarkEnd w:id="14"/>
    </w:p>
    <w:p w14:paraId="601DFDDA" w14:textId="5CB2E158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To keep the group safe, moderators/admins may:</w:t>
      </w:r>
    </w:p>
    <w:p w14:paraId="79A083AF" w14:textId="6E638FCD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remove posts/comments that break guidelines,</w:t>
      </w:r>
    </w:p>
    <w:p w14:paraId="1DE8DB92" w14:textId="6B36166C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message members privately with reminders,</w:t>
      </w:r>
    </w:p>
    <w:p w14:paraId="093C216C" w14:textId="21A89036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switch off comments on sensitive threads,</w:t>
      </w:r>
    </w:p>
    <w:p w14:paraId="62DAD43F" w14:textId="53266BC7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temporarily mute/suspend members,</w:t>
      </w:r>
    </w:p>
    <w:p w14:paraId="000D4E95" w14:textId="52B2EFA0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remove members for serious or repeated breaches,</w:t>
      </w:r>
    </w:p>
    <w:p w14:paraId="198C4781" w14:textId="6F03549D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report content/users to the platform,</w:t>
      </w:r>
    </w:p>
    <w:p w14:paraId="359FDB22" w14:textId="795949A5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escalate safeguarding concerns to the Designated Safeguarding Lead (DSL) and, where necessary, to statutory agencies.</w:t>
      </w:r>
    </w:p>
    <w:p w14:paraId="50A6827B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E89C3A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We aim to be fair and proportionate. Decisions may be explained, but we may not share details where confidentiality/safeguarding applies.</w:t>
      </w:r>
    </w:p>
    <w:p w14:paraId="5CBE13FE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61EDC4" w14:textId="38C4A6B8" w:rsidR="00C52A4C" w:rsidRPr="00444695" w:rsidRDefault="00C52A4C" w:rsidP="00444695">
      <w:pPr>
        <w:pStyle w:val="Heading1"/>
      </w:pPr>
      <w:bookmarkStart w:id="15" w:name="_Toc227611509"/>
      <w:r w:rsidRPr="007E56E8">
        <w:t>8) Reporting a concern in the group</w:t>
      </w:r>
      <w:bookmarkEnd w:id="15"/>
    </w:p>
    <w:p w14:paraId="788EEEF8" w14:textId="43656A95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If you see content that worries you:</w:t>
      </w:r>
    </w:p>
    <w:p w14:paraId="1E72949C" w14:textId="2E355E9F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use the platform “report to admins” function (if available), and/or</w:t>
      </w:r>
    </w:p>
    <w:p w14:paraId="2CBBE988" w14:textId="77CFC6F1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message the admins directly.</w:t>
      </w:r>
    </w:p>
    <w:p w14:paraId="3FFADD79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60F4759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 xml:space="preserve">If it’s an emergency, call </w:t>
      </w:r>
      <w:r w:rsidRPr="007E56E8">
        <w:rPr>
          <w:rFonts w:ascii="Calibri" w:hAnsi="Calibri" w:cs="Calibri"/>
          <w:b/>
          <w:bCs/>
          <w:color w:val="000000"/>
          <w:kern w:val="0"/>
        </w:rPr>
        <w:t>999</w:t>
      </w:r>
      <w:r w:rsidRPr="007E56E8">
        <w:rPr>
          <w:rFonts w:ascii="Calibri" w:hAnsi="Calibri" w:cs="Calibri"/>
          <w:color w:val="000000"/>
          <w:kern w:val="0"/>
        </w:rPr>
        <w:t>.</w:t>
      </w:r>
    </w:p>
    <w:p w14:paraId="6330D362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67F9A7A" w14:textId="5D82C732" w:rsidR="00C52A4C" w:rsidRPr="00444695" w:rsidRDefault="00C52A4C" w:rsidP="00444695">
      <w:pPr>
        <w:pStyle w:val="Heading1"/>
      </w:pPr>
      <w:bookmarkStart w:id="16" w:name="_Toc227611510"/>
      <w:r w:rsidRPr="007E56E8">
        <w:lastRenderedPageBreak/>
        <w:t>9) Respectful disagreement</w:t>
      </w:r>
      <w:bookmarkEnd w:id="16"/>
    </w:p>
    <w:p w14:paraId="2C4158AF" w14:textId="12659BC2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People may have different experiences. You can disagree, but you must:</w:t>
      </w:r>
    </w:p>
    <w:p w14:paraId="61F4056B" w14:textId="4ED1F0CB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keep it respectful and non-personal,</w:t>
      </w:r>
    </w:p>
    <w:p w14:paraId="6980BD86" w14:textId="2E7FA1D1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avoid shaming language,</w:t>
      </w:r>
    </w:p>
    <w:p w14:paraId="0AF3ADDA" w14:textId="6ED21A72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avoid telling others they are “bad carers” or “shouldn’t have done that”.</w:t>
      </w:r>
    </w:p>
    <w:p w14:paraId="41613473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0C3759F" w14:textId="68D292F8" w:rsidR="00C52A4C" w:rsidRPr="00444695" w:rsidRDefault="00C52A4C" w:rsidP="00444695">
      <w:pPr>
        <w:pStyle w:val="Heading1"/>
      </w:pPr>
      <w:bookmarkStart w:id="17" w:name="_Toc227611511"/>
      <w:r w:rsidRPr="007E56E8">
        <w:t>10) Consent and young people</w:t>
      </w:r>
      <w:bookmarkEnd w:id="17"/>
    </w:p>
    <w:p w14:paraId="6C94C940" w14:textId="6C06DA76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If young people are permitted in the community space:</w:t>
      </w:r>
    </w:p>
    <w:p w14:paraId="22F99244" w14:textId="00D59153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extra care must be taken to protect them from harm,</w:t>
      </w:r>
    </w:p>
    <w:p w14:paraId="5B6CF179" w14:textId="4B7790EF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moderators may restrict certain topics or require additional checks,</w:t>
      </w:r>
    </w:p>
    <w:p w14:paraId="7D78A6B0" w14:textId="41E631F5" w:rsidR="00C52A4C" w:rsidRPr="00444695" w:rsidRDefault="00C52A4C" w:rsidP="0044469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44695">
        <w:rPr>
          <w:rFonts w:ascii="Calibri" w:hAnsi="Calibri" w:cs="Calibri"/>
          <w:color w:val="000000"/>
          <w:kern w:val="0"/>
        </w:rPr>
        <w:t>any concerns about a young person’s safety will be handled via safeguarding procedures.</w:t>
      </w:r>
    </w:p>
    <w:p w14:paraId="189FB82F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7F285B" w14:textId="73A5E5BA" w:rsidR="00C52A4C" w:rsidRPr="00444695" w:rsidRDefault="00C52A4C" w:rsidP="00444695">
      <w:pPr>
        <w:pStyle w:val="Heading1"/>
      </w:pPr>
      <w:bookmarkStart w:id="18" w:name="_Toc227611512"/>
      <w:r w:rsidRPr="007E56E8">
        <w:t>11) Joining and staying in the group</w:t>
      </w:r>
      <w:bookmarkEnd w:id="18"/>
    </w:p>
    <w:p w14:paraId="713C275D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E56E8">
        <w:rPr>
          <w:rFonts w:ascii="Calibri" w:hAnsi="Calibri" w:cs="Calibri"/>
          <w:color w:val="000000"/>
          <w:kern w:val="0"/>
        </w:rPr>
        <w:t>By joining, you agree to follow these guidelines. If you cannot follow them, you may be removed to protect the community.</w:t>
      </w:r>
    </w:p>
    <w:p w14:paraId="2BBF01BD" w14:textId="77777777" w:rsidR="00C52A4C" w:rsidRPr="007E56E8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9B2792A" w14:textId="3304D2E3" w:rsidR="00C52A4C" w:rsidRPr="00444695" w:rsidRDefault="00C52A4C" w:rsidP="007E5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  <w:r w:rsidRPr="007E56E8">
        <w:rPr>
          <w:rFonts w:ascii="Calibri" w:hAnsi="Calibri" w:cs="Calibri"/>
          <w:b/>
          <w:bCs/>
          <w:color w:val="000000"/>
          <w:kern w:val="0"/>
        </w:rPr>
        <w:t>If you have questions about these guidelines, contact:</w:t>
      </w:r>
      <w:r w:rsidR="00444695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Pr="007E56E8">
        <w:rPr>
          <w:rFonts w:ascii="Calibri" w:hAnsi="Calibri" w:cs="Calibri"/>
          <w:color w:val="000000"/>
          <w:kern w:val="0"/>
        </w:rPr>
        <w:t>siblingkinship@outlook.com</w:t>
      </w:r>
    </w:p>
    <w:p w14:paraId="5F73327C" w14:textId="77777777" w:rsidR="00592644" w:rsidRDefault="00592644"/>
    <w:sectPr w:rsidR="00592644" w:rsidSect="00C52A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CDBD" w14:textId="77777777" w:rsidR="007420A6" w:rsidRDefault="007420A6">
      <w:r>
        <w:separator/>
      </w:r>
    </w:p>
  </w:endnote>
  <w:endnote w:type="continuationSeparator" w:id="0">
    <w:p w14:paraId="5CC2325A" w14:textId="77777777" w:rsidR="007420A6" w:rsidRDefault="007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BCBC" w14:textId="77777777" w:rsidR="00CD05DB" w:rsidRDefault="00CD05DB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07B5ECD" w14:textId="77777777" w:rsidR="00CD05DB" w:rsidRDefault="00CD05DB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C8E1" w14:textId="77777777" w:rsidR="00CD05DB" w:rsidRDefault="00CD05DB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24FB208E" w14:textId="77777777" w:rsidR="00CD05DB" w:rsidRDefault="00CD05DB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13FB" w14:textId="77777777" w:rsidR="00CD05DB" w:rsidRDefault="00CD05DB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723601E" w14:textId="77777777" w:rsidR="00CD05DB" w:rsidRDefault="00CD05DB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E9D4" w14:textId="77777777" w:rsidR="007420A6" w:rsidRDefault="007420A6">
      <w:r>
        <w:separator/>
      </w:r>
    </w:p>
  </w:footnote>
  <w:footnote w:type="continuationSeparator" w:id="0">
    <w:p w14:paraId="0A048A45" w14:textId="77777777" w:rsidR="007420A6" w:rsidRDefault="007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DE98" w14:textId="77777777" w:rsidR="00CD05DB" w:rsidRDefault="00CD05DB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1C3FDF49" wp14:editId="5965A858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02"/>
    <w:multiLevelType w:val="hybridMultilevel"/>
    <w:tmpl w:val="08EE12E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EB9"/>
    <w:multiLevelType w:val="hybridMultilevel"/>
    <w:tmpl w:val="B77C9598"/>
    <w:lvl w:ilvl="0" w:tplc="7E7034B0">
      <w:start w:val="29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53D6A"/>
    <w:multiLevelType w:val="hybridMultilevel"/>
    <w:tmpl w:val="99724F2E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0445"/>
    <w:multiLevelType w:val="hybridMultilevel"/>
    <w:tmpl w:val="108067F4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40598"/>
    <w:multiLevelType w:val="hybridMultilevel"/>
    <w:tmpl w:val="85D82B7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B340CC"/>
    <w:multiLevelType w:val="hybridMultilevel"/>
    <w:tmpl w:val="075A7630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D06A3"/>
    <w:multiLevelType w:val="hybridMultilevel"/>
    <w:tmpl w:val="A2C61354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37618"/>
    <w:multiLevelType w:val="hybridMultilevel"/>
    <w:tmpl w:val="993ADD0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C2AB8"/>
    <w:multiLevelType w:val="hybridMultilevel"/>
    <w:tmpl w:val="1758D31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76383"/>
    <w:multiLevelType w:val="hybridMultilevel"/>
    <w:tmpl w:val="BA8CFC3E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91F46"/>
    <w:multiLevelType w:val="hybridMultilevel"/>
    <w:tmpl w:val="63845DB4"/>
    <w:lvl w:ilvl="0" w:tplc="AC90AF32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1" w15:restartNumberingAfterBreak="0">
    <w:nsid w:val="6F527E97"/>
    <w:multiLevelType w:val="hybridMultilevel"/>
    <w:tmpl w:val="89FE3AC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1564F"/>
    <w:multiLevelType w:val="hybridMultilevel"/>
    <w:tmpl w:val="96C0D21E"/>
    <w:lvl w:ilvl="0" w:tplc="AC90AF32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7CFF1A74"/>
    <w:multiLevelType w:val="hybridMultilevel"/>
    <w:tmpl w:val="FF44632C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07330">
    <w:abstractNumId w:val="5"/>
  </w:num>
  <w:num w:numId="2" w16cid:durableId="315187668">
    <w:abstractNumId w:val="1"/>
  </w:num>
  <w:num w:numId="3" w16cid:durableId="1545604021">
    <w:abstractNumId w:val="8"/>
  </w:num>
  <w:num w:numId="4" w16cid:durableId="1380399047">
    <w:abstractNumId w:val="2"/>
  </w:num>
  <w:num w:numId="5" w16cid:durableId="1910655845">
    <w:abstractNumId w:val="3"/>
  </w:num>
  <w:num w:numId="6" w16cid:durableId="1081491090">
    <w:abstractNumId w:val="6"/>
  </w:num>
  <w:num w:numId="7" w16cid:durableId="2016035643">
    <w:abstractNumId w:val="13"/>
  </w:num>
  <w:num w:numId="8" w16cid:durableId="1083572478">
    <w:abstractNumId w:val="4"/>
  </w:num>
  <w:num w:numId="9" w16cid:durableId="1230725615">
    <w:abstractNumId w:val="12"/>
  </w:num>
  <w:num w:numId="10" w16cid:durableId="327758786">
    <w:abstractNumId w:val="10"/>
  </w:num>
  <w:num w:numId="11" w16cid:durableId="141000037">
    <w:abstractNumId w:val="7"/>
  </w:num>
  <w:num w:numId="12" w16cid:durableId="1366323090">
    <w:abstractNumId w:val="0"/>
  </w:num>
  <w:num w:numId="13" w16cid:durableId="748650490">
    <w:abstractNumId w:val="9"/>
  </w:num>
  <w:num w:numId="14" w16cid:durableId="1510363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4C"/>
    <w:rsid w:val="00066259"/>
    <w:rsid w:val="001653F8"/>
    <w:rsid w:val="00181F07"/>
    <w:rsid w:val="00223684"/>
    <w:rsid w:val="00235EF2"/>
    <w:rsid w:val="002724BD"/>
    <w:rsid w:val="00296A32"/>
    <w:rsid w:val="002C0948"/>
    <w:rsid w:val="0043225E"/>
    <w:rsid w:val="00444695"/>
    <w:rsid w:val="00547579"/>
    <w:rsid w:val="00570042"/>
    <w:rsid w:val="00592644"/>
    <w:rsid w:val="006A134A"/>
    <w:rsid w:val="006C6E3A"/>
    <w:rsid w:val="006E5049"/>
    <w:rsid w:val="007420A6"/>
    <w:rsid w:val="007E56E8"/>
    <w:rsid w:val="008868BD"/>
    <w:rsid w:val="00A81C86"/>
    <w:rsid w:val="00AD3F22"/>
    <w:rsid w:val="00B452A1"/>
    <w:rsid w:val="00BF74B7"/>
    <w:rsid w:val="00C52A4C"/>
    <w:rsid w:val="00CD05DB"/>
    <w:rsid w:val="00C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C33C2"/>
  <w15:chartTrackingRefBased/>
  <w15:docId w15:val="{A071E021-5785-FE41-95BC-C4E0FB2B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579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52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4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D05DB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CD05DB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CD05D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CD05DB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D05DB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D05DB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D05DB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D05D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1361</Words>
  <Characters>7840</Characters>
  <Application>Microsoft Office Word</Application>
  <DocSecurity>0</DocSecurity>
  <Lines>261</Lines>
  <Paragraphs>200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18</cp:revision>
  <dcterms:created xsi:type="dcterms:W3CDTF">2026-04-05T00:23:00Z</dcterms:created>
  <dcterms:modified xsi:type="dcterms:W3CDTF">2026-04-20T20:04:00Z</dcterms:modified>
</cp:coreProperties>
</file>