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9FEB" w14:textId="77777777" w:rsidR="002412DE" w:rsidRDefault="002412DE" w:rsidP="002412DE">
      <w:pPr>
        <w:spacing w:line="276" w:lineRule="auto"/>
        <w:jc w:val="center"/>
        <w:rPr>
          <w:rFonts w:ascii="Calibri" w:hAnsi="Calibri" w:cs="Calibri"/>
          <w:b/>
          <w:bCs/>
          <w:color w:val="215E99" w:themeColor="text2" w:themeTint="BF"/>
          <w:sz w:val="48"/>
          <w:szCs w:val="48"/>
        </w:rPr>
      </w:pPr>
    </w:p>
    <w:p w14:paraId="3DE79A4F" w14:textId="77777777" w:rsidR="004E58D4" w:rsidRPr="004E58D4" w:rsidRDefault="004E58D4"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Calibri" w:hAnsi="Calibri" w:cs="Calibri"/>
          <w:color w:val="215E99" w:themeColor="text2" w:themeTint="BF"/>
          <w:kern w:val="0"/>
          <w:sz w:val="48"/>
          <w:szCs w:val="48"/>
        </w:rPr>
      </w:pPr>
      <w:r w:rsidRPr="004E58D4">
        <w:rPr>
          <w:rFonts w:ascii="Calibri" w:hAnsi="Calibri" w:cs="Calibri"/>
          <w:b/>
          <w:bCs/>
          <w:color w:val="215E99" w:themeColor="text2" w:themeTint="BF"/>
          <w:kern w:val="0"/>
          <w:sz w:val="48"/>
          <w:szCs w:val="48"/>
        </w:rPr>
        <w:t>Bullying and Harassment Policy</w:t>
      </w:r>
    </w:p>
    <w:p w14:paraId="785F287C" w14:textId="77777777" w:rsidR="002412DE" w:rsidRPr="00702073" w:rsidRDefault="002412DE" w:rsidP="002412DE">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412DE" w:rsidRPr="00FC740D" w14:paraId="6421B908" w14:textId="77777777" w:rsidTr="00433D1E">
        <w:tc>
          <w:tcPr>
            <w:tcW w:w="4513" w:type="dxa"/>
          </w:tcPr>
          <w:p w14:paraId="75A1171A" w14:textId="77777777" w:rsidR="002412DE" w:rsidRPr="00FC740D" w:rsidRDefault="002412DE"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40003C9A" w14:textId="77777777" w:rsidR="002412DE" w:rsidRPr="00FC740D" w:rsidRDefault="002412DE" w:rsidP="00433D1E">
            <w:pPr>
              <w:spacing w:line="276" w:lineRule="auto"/>
              <w:rPr>
                <w:rFonts w:ascii="Calibri" w:hAnsi="Calibri" w:cs="Calibri"/>
              </w:rPr>
            </w:pPr>
            <w:r w:rsidRPr="00FC740D">
              <w:rPr>
                <w:rFonts w:ascii="Calibri" w:hAnsi="Calibri" w:cs="Calibri"/>
              </w:rPr>
              <w:t>1.0</w:t>
            </w:r>
          </w:p>
        </w:tc>
      </w:tr>
      <w:tr w:rsidR="002412DE" w:rsidRPr="00FC740D" w14:paraId="0FAAC294" w14:textId="77777777" w:rsidTr="00433D1E">
        <w:tc>
          <w:tcPr>
            <w:tcW w:w="4513" w:type="dxa"/>
          </w:tcPr>
          <w:p w14:paraId="7CC466FB" w14:textId="77777777" w:rsidR="002412DE" w:rsidRPr="00FC740D" w:rsidRDefault="002412DE"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15AFADC9" w14:textId="77777777" w:rsidR="002412DE" w:rsidRPr="00FC740D" w:rsidRDefault="002412DE" w:rsidP="00433D1E">
            <w:pPr>
              <w:spacing w:line="276" w:lineRule="auto"/>
              <w:rPr>
                <w:rFonts w:ascii="Calibri" w:hAnsi="Calibri" w:cs="Calibri"/>
              </w:rPr>
            </w:pPr>
            <w:r w:rsidRPr="00FC740D">
              <w:rPr>
                <w:rFonts w:ascii="Calibri" w:hAnsi="Calibri" w:cs="Calibri"/>
              </w:rPr>
              <w:t xml:space="preserve">Christopher Woollard (CEO) </w:t>
            </w:r>
          </w:p>
        </w:tc>
      </w:tr>
      <w:tr w:rsidR="002412DE" w:rsidRPr="00FC740D" w14:paraId="3FFB4B88" w14:textId="77777777" w:rsidTr="00433D1E">
        <w:tc>
          <w:tcPr>
            <w:tcW w:w="4513" w:type="dxa"/>
          </w:tcPr>
          <w:p w14:paraId="24F750FA" w14:textId="77777777" w:rsidR="002412DE" w:rsidRDefault="002412DE" w:rsidP="00433D1E">
            <w:pPr>
              <w:spacing w:line="276" w:lineRule="auto"/>
              <w:rPr>
                <w:rFonts w:ascii="Calibri" w:hAnsi="Calibri" w:cs="Calibri"/>
                <w:b/>
                <w:bCs/>
              </w:rPr>
            </w:pPr>
            <w:r>
              <w:rPr>
                <w:rFonts w:ascii="Calibri" w:hAnsi="Calibri" w:cs="Calibri"/>
                <w:b/>
                <w:bCs/>
              </w:rPr>
              <w:t xml:space="preserve">Status: </w:t>
            </w:r>
          </w:p>
        </w:tc>
        <w:tc>
          <w:tcPr>
            <w:tcW w:w="4487" w:type="dxa"/>
          </w:tcPr>
          <w:p w14:paraId="78591D29" w14:textId="1FD447EE" w:rsidR="007E43FC" w:rsidRDefault="004A04A5" w:rsidP="007E4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HR / People</w:t>
            </w:r>
          </w:p>
          <w:p w14:paraId="3EEA5CEA" w14:textId="0DC0B19F" w:rsidR="007E43FC" w:rsidRPr="00617033" w:rsidRDefault="007E43FC" w:rsidP="007E4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2412DE" w:rsidRPr="00FC740D" w14:paraId="40C72739" w14:textId="77777777" w:rsidTr="00433D1E">
        <w:tc>
          <w:tcPr>
            <w:tcW w:w="4513" w:type="dxa"/>
          </w:tcPr>
          <w:p w14:paraId="268D8809" w14:textId="77777777" w:rsidR="002412DE" w:rsidRPr="002D1D85" w:rsidRDefault="002412DE" w:rsidP="00433D1E">
            <w:pPr>
              <w:spacing w:line="276" w:lineRule="auto"/>
              <w:rPr>
                <w:rFonts w:ascii="Calibri" w:hAnsi="Calibri" w:cs="Calibri"/>
                <w:b/>
                <w:bCs/>
              </w:rPr>
            </w:pPr>
            <w:r w:rsidRPr="002D1D85">
              <w:rPr>
                <w:rFonts w:ascii="Calibri" w:hAnsi="Calibri" w:cs="Calibri"/>
                <w:b/>
                <w:bCs/>
              </w:rPr>
              <w:t>Scope:</w:t>
            </w:r>
          </w:p>
        </w:tc>
        <w:tc>
          <w:tcPr>
            <w:tcW w:w="4487" w:type="dxa"/>
          </w:tcPr>
          <w:p w14:paraId="1EA87CC4" w14:textId="6F5FFB99" w:rsidR="002412DE" w:rsidRPr="002D1D85" w:rsidRDefault="002412DE"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D1D85">
              <w:rPr>
                <w:rFonts w:ascii="Calibri" w:hAnsi="Calibri" w:cs="Calibri"/>
                <w:color w:val="000000"/>
                <w:kern w:val="0"/>
              </w:rPr>
              <w:t>A policy that sets out the code of conduct for Sibling Kinship</w:t>
            </w:r>
            <w:r w:rsidR="002F645B">
              <w:rPr>
                <w:rFonts w:ascii="Calibri" w:hAnsi="Calibri" w:cs="Calibri"/>
                <w:color w:val="000000"/>
                <w:kern w:val="0"/>
              </w:rPr>
              <w:t xml:space="preserve"> to prevent bullying and harassment. </w:t>
            </w:r>
          </w:p>
        </w:tc>
      </w:tr>
      <w:tr w:rsidR="002412DE" w:rsidRPr="00FC740D" w14:paraId="136E7C1E" w14:textId="77777777" w:rsidTr="00433D1E">
        <w:tc>
          <w:tcPr>
            <w:tcW w:w="4513" w:type="dxa"/>
          </w:tcPr>
          <w:p w14:paraId="33387C24" w14:textId="77777777" w:rsidR="002412DE" w:rsidRPr="002D1D85" w:rsidRDefault="002412DE"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18FF4108" w14:textId="54EC9488" w:rsidR="00C4298E" w:rsidRPr="002D1D85" w:rsidRDefault="004A04A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E58D4">
              <w:rPr>
                <w:rFonts w:ascii="Calibri" w:hAnsi="Calibri" w:cs="Calibri"/>
                <w:color w:val="000000"/>
                <w:kern w:val="0"/>
              </w:rPr>
              <w:t xml:space="preserve">All trustees, staff, volunteers, student placements, sessional workers, </w:t>
            </w:r>
            <w:r w:rsidR="00632EE9">
              <w:rPr>
                <w:rFonts w:ascii="Calibri" w:hAnsi="Calibri" w:cs="Calibri"/>
                <w:color w:val="000000"/>
                <w:kern w:val="0"/>
              </w:rPr>
              <w:t xml:space="preserve">mentors/coaches, </w:t>
            </w:r>
            <w:r w:rsidRPr="004E58D4">
              <w:rPr>
                <w:rFonts w:ascii="Calibri" w:hAnsi="Calibri" w:cs="Calibri"/>
                <w:color w:val="000000"/>
                <w:kern w:val="0"/>
              </w:rPr>
              <w:t>counsellors, supervisors and contractors engaged by Sibling Kinship.</w:t>
            </w:r>
            <w:r w:rsidR="00C4298E">
              <w:rPr>
                <w:rFonts w:ascii="Calibri" w:hAnsi="Calibri" w:cs="Calibri"/>
                <w:color w:val="000000"/>
                <w:kern w:val="0"/>
              </w:rPr>
              <w:t xml:space="preserve"> </w:t>
            </w:r>
            <w:r w:rsidR="00C4298E" w:rsidRPr="004E58D4">
              <w:rPr>
                <w:rFonts w:ascii="Calibri" w:hAnsi="Calibri" w:cs="Calibri"/>
                <w:b/>
                <w:bCs/>
                <w:color w:val="000000"/>
                <w:kern w:val="0"/>
              </w:rPr>
              <w:t xml:space="preserve"> </w:t>
            </w:r>
            <w:r w:rsidR="00C4298E" w:rsidRPr="00C4298E">
              <w:rPr>
                <w:rFonts w:ascii="Calibri" w:hAnsi="Calibri" w:cs="Calibri"/>
                <w:color w:val="000000"/>
                <w:kern w:val="0"/>
              </w:rPr>
              <w:t>Also relevant to:</w:t>
            </w:r>
            <w:r w:rsidR="00C4298E" w:rsidRPr="004E58D4">
              <w:rPr>
                <w:rFonts w:ascii="Calibri" w:hAnsi="Calibri" w:cs="Calibri"/>
                <w:color w:val="000000"/>
                <w:kern w:val="0"/>
              </w:rPr>
              <w:t xml:space="preserve"> Peer support groups and service-user online spaces (see Digital Working Agreement / Code of Conduct for participant rules).</w:t>
            </w:r>
            <w:r w:rsidR="00C4298E">
              <w:rPr>
                <w:rFonts w:ascii="Calibri" w:hAnsi="Calibri" w:cs="Calibri"/>
                <w:color w:val="000000"/>
                <w:kern w:val="0"/>
              </w:rPr>
              <w:t xml:space="preserve"> </w:t>
            </w:r>
          </w:p>
        </w:tc>
      </w:tr>
      <w:tr w:rsidR="002412DE" w:rsidRPr="00FC740D" w14:paraId="2FD5F8D9" w14:textId="77777777" w:rsidTr="00433D1E">
        <w:tc>
          <w:tcPr>
            <w:tcW w:w="4513" w:type="dxa"/>
          </w:tcPr>
          <w:p w14:paraId="109C44D2" w14:textId="77777777" w:rsidR="002412DE" w:rsidRPr="00FC740D" w:rsidRDefault="002412DE"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5608EF6C" w14:textId="77777777" w:rsidR="002412DE" w:rsidRPr="00993D91" w:rsidRDefault="002412DE"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2412DE" w:rsidRPr="00FC740D" w14:paraId="136AADD6" w14:textId="77777777" w:rsidTr="00433D1E">
        <w:tc>
          <w:tcPr>
            <w:tcW w:w="4513" w:type="dxa"/>
          </w:tcPr>
          <w:p w14:paraId="3EB864EA" w14:textId="77777777" w:rsidR="002412DE" w:rsidRPr="00FC740D" w:rsidRDefault="002412DE"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430434CE" w14:textId="77777777" w:rsidR="002412DE" w:rsidRPr="00FC740D" w:rsidRDefault="002412DE" w:rsidP="00433D1E">
            <w:pPr>
              <w:spacing w:line="276" w:lineRule="auto"/>
              <w:rPr>
                <w:rFonts w:ascii="Calibri" w:hAnsi="Calibri" w:cs="Calibri"/>
              </w:rPr>
            </w:pPr>
            <w:r w:rsidRPr="00FC740D">
              <w:rPr>
                <w:rFonts w:ascii="Calibri" w:hAnsi="Calibri" w:cs="Calibri"/>
              </w:rPr>
              <w:t>29/03/2026</w:t>
            </w:r>
          </w:p>
        </w:tc>
      </w:tr>
      <w:tr w:rsidR="002412DE" w:rsidRPr="00FC740D" w14:paraId="3384316A" w14:textId="77777777" w:rsidTr="00433D1E">
        <w:tc>
          <w:tcPr>
            <w:tcW w:w="4513" w:type="dxa"/>
          </w:tcPr>
          <w:p w14:paraId="7E9BACE6" w14:textId="77777777" w:rsidR="002412DE" w:rsidRPr="00FC740D" w:rsidRDefault="002412DE"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354502AB" w14:textId="77777777" w:rsidR="002412DE" w:rsidRPr="00FC740D" w:rsidRDefault="002412DE" w:rsidP="00433D1E">
            <w:pPr>
              <w:spacing w:line="276" w:lineRule="auto"/>
              <w:rPr>
                <w:rFonts w:ascii="Calibri" w:hAnsi="Calibri" w:cs="Calibri"/>
              </w:rPr>
            </w:pPr>
            <w:r w:rsidRPr="00FC740D">
              <w:rPr>
                <w:rFonts w:ascii="Calibri" w:hAnsi="Calibri" w:cs="Calibri"/>
              </w:rPr>
              <w:t>29/03/2026</w:t>
            </w:r>
          </w:p>
        </w:tc>
      </w:tr>
      <w:tr w:rsidR="002412DE" w:rsidRPr="00FC740D" w14:paraId="0BF9C897" w14:textId="77777777" w:rsidTr="00433D1E">
        <w:tc>
          <w:tcPr>
            <w:tcW w:w="4513" w:type="dxa"/>
          </w:tcPr>
          <w:p w14:paraId="71687A6F" w14:textId="77777777" w:rsidR="002412DE" w:rsidRPr="00FC740D" w:rsidRDefault="002412DE"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502DE6BD" w14:textId="77777777" w:rsidR="002412DE" w:rsidRPr="00FC740D" w:rsidRDefault="002412DE" w:rsidP="00433D1E">
            <w:pPr>
              <w:spacing w:line="276" w:lineRule="auto"/>
              <w:rPr>
                <w:rFonts w:ascii="Calibri" w:hAnsi="Calibri" w:cs="Calibri"/>
              </w:rPr>
            </w:pPr>
            <w:r w:rsidRPr="00FC740D">
              <w:rPr>
                <w:rFonts w:ascii="Calibri" w:hAnsi="Calibri" w:cs="Calibri"/>
              </w:rPr>
              <w:t>01/04/2027</w:t>
            </w:r>
          </w:p>
        </w:tc>
      </w:tr>
    </w:tbl>
    <w:p w14:paraId="0890F9DD" w14:textId="77777777" w:rsidR="002412DE" w:rsidRPr="00FC740D" w:rsidRDefault="002412DE" w:rsidP="002412DE">
      <w:pPr>
        <w:spacing w:line="276" w:lineRule="auto"/>
        <w:rPr>
          <w:rFonts w:ascii="Calibri" w:hAnsi="Calibri" w:cs="Calibri"/>
        </w:rPr>
      </w:pPr>
    </w:p>
    <w:p w14:paraId="3CCE3ED2" w14:textId="77777777" w:rsidR="002412DE" w:rsidRPr="008734D4" w:rsidRDefault="002412DE" w:rsidP="002412DE">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412DE" w:rsidRPr="008734D4" w14:paraId="469CBFEA" w14:textId="77777777" w:rsidTr="00433D1E">
        <w:tc>
          <w:tcPr>
            <w:tcW w:w="4513" w:type="dxa"/>
          </w:tcPr>
          <w:p w14:paraId="4F4CC638" w14:textId="77777777" w:rsidR="002412DE" w:rsidRPr="008734D4" w:rsidRDefault="002412DE"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4F5D3A92" w14:textId="77777777" w:rsidR="002412DE" w:rsidRPr="00A93DB4" w:rsidRDefault="002412DE" w:rsidP="00433D1E">
            <w:pPr>
              <w:spacing w:line="276" w:lineRule="auto"/>
            </w:pPr>
            <w:r w:rsidRPr="00CD72B6">
              <w:rPr>
                <w:rFonts w:ascii="Calibri" w:hAnsi="Calibri" w:cs="Calibri"/>
                <w:color w:val="000000"/>
                <w:kern w:val="0"/>
              </w:rPr>
              <w:t>Sibling Kinship (“we”, “us”, “our”)</w:t>
            </w:r>
          </w:p>
        </w:tc>
      </w:tr>
      <w:tr w:rsidR="002412DE" w:rsidRPr="008734D4" w14:paraId="57CDA67D" w14:textId="77777777" w:rsidTr="00433D1E">
        <w:tc>
          <w:tcPr>
            <w:tcW w:w="4513" w:type="dxa"/>
          </w:tcPr>
          <w:p w14:paraId="067B5BCA" w14:textId="77777777" w:rsidR="002412DE" w:rsidRPr="008734D4" w:rsidRDefault="002412DE"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457CF773" w14:textId="77777777" w:rsidR="002412DE" w:rsidRPr="00E46D86" w:rsidRDefault="002412DE"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662DD0EA" w14:textId="77777777" w:rsidR="002412DE" w:rsidRPr="00E46D86" w:rsidRDefault="002412DE"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06B48E8F" w14:textId="77777777" w:rsidR="002412DE" w:rsidRPr="008734D4" w:rsidRDefault="002412DE"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62E98234" w14:textId="77777777" w:rsidR="00A3218B" w:rsidRPr="004E58D4" w:rsidRDefault="00A3218B" w:rsidP="00A321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25F72AE8" w14:textId="77777777" w:rsidR="002412DE" w:rsidRPr="00FC740D" w:rsidRDefault="002412DE" w:rsidP="002412DE">
      <w:pPr>
        <w:spacing w:line="276" w:lineRule="auto"/>
        <w:rPr>
          <w:rFonts w:ascii="Calibri" w:hAnsi="Calibri" w:cs="Calibri"/>
        </w:rPr>
        <w:sectPr w:rsidR="002412DE" w:rsidRPr="00FC740D" w:rsidSect="002412DE">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1635C84C" w14:textId="77777777" w:rsidR="002412DE" w:rsidRPr="0086284D" w:rsidRDefault="002412DE" w:rsidP="002F645B">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58F8CD1E" w14:textId="7B4D75FC" w:rsidR="00632EE9" w:rsidRPr="00632EE9" w:rsidRDefault="002412DE">
          <w:pPr>
            <w:pStyle w:val="TOC1"/>
            <w:rPr>
              <w:rFonts w:ascii="Calibri" w:eastAsiaTheme="minorEastAsia" w:hAnsi="Calibri" w:cs="Calibri"/>
              <w:b w:val="0"/>
              <w:bCs w:val="0"/>
              <w:i w:val="0"/>
              <w:iCs w:val="0"/>
              <w:noProof/>
              <w:kern w:val="2"/>
              <w14:ligatures w14:val="standardContextual"/>
            </w:rPr>
          </w:pPr>
          <w:r w:rsidRPr="00632EE9">
            <w:rPr>
              <w:rFonts w:ascii="Calibri" w:hAnsi="Calibri" w:cs="Calibri"/>
              <w:i w:val="0"/>
              <w:iCs w:val="0"/>
            </w:rPr>
            <w:fldChar w:fldCharType="begin"/>
          </w:r>
          <w:r w:rsidRPr="00632EE9">
            <w:rPr>
              <w:rFonts w:ascii="Calibri" w:hAnsi="Calibri" w:cs="Calibri"/>
              <w:i w:val="0"/>
              <w:iCs w:val="0"/>
            </w:rPr>
            <w:instrText xml:space="preserve"> TOC \o "1-3" \h \z \u </w:instrText>
          </w:r>
          <w:r w:rsidRPr="00632EE9">
            <w:rPr>
              <w:rFonts w:ascii="Calibri" w:hAnsi="Calibri" w:cs="Calibri"/>
              <w:i w:val="0"/>
              <w:iCs w:val="0"/>
            </w:rPr>
            <w:fldChar w:fldCharType="separate"/>
          </w:r>
          <w:hyperlink w:anchor="_Toc227609247" w:history="1">
            <w:r w:rsidR="00632EE9" w:rsidRPr="00632EE9">
              <w:rPr>
                <w:rStyle w:val="Hyperlink"/>
                <w:rFonts w:ascii="Calibri" w:hAnsi="Calibri" w:cs="Calibri"/>
                <w:i w:val="0"/>
                <w:iCs w:val="0"/>
                <w:noProof/>
              </w:rPr>
              <w:t>1. Purpose</w:t>
            </w:r>
            <w:r w:rsidR="00632EE9" w:rsidRPr="00632EE9">
              <w:rPr>
                <w:rFonts w:ascii="Calibri" w:hAnsi="Calibri" w:cs="Calibri"/>
                <w:i w:val="0"/>
                <w:iCs w:val="0"/>
                <w:noProof/>
                <w:webHidden/>
              </w:rPr>
              <w:tab/>
            </w:r>
            <w:r w:rsidR="00632EE9" w:rsidRPr="00632EE9">
              <w:rPr>
                <w:rFonts w:ascii="Calibri" w:hAnsi="Calibri" w:cs="Calibri"/>
                <w:i w:val="0"/>
                <w:iCs w:val="0"/>
                <w:noProof/>
                <w:webHidden/>
              </w:rPr>
              <w:fldChar w:fldCharType="begin"/>
            </w:r>
            <w:r w:rsidR="00632EE9" w:rsidRPr="00632EE9">
              <w:rPr>
                <w:rFonts w:ascii="Calibri" w:hAnsi="Calibri" w:cs="Calibri"/>
                <w:i w:val="0"/>
                <w:iCs w:val="0"/>
                <w:noProof/>
                <w:webHidden/>
              </w:rPr>
              <w:instrText xml:space="preserve"> PAGEREF _Toc227609247 \h </w:instrText>
            </w:r>
            <w:r w:rsidR="00632EE9" w:rsidRPr="00632EE9">
              <w:rPr>
                <w:rFonts w:ascii="Calibri" w:hAnsi="Calibri" w:cs="Calibri"/>
                <w:i w:val="0"/>
                <w:iCs w:val="0"/>
                <w:noProof/>
                <w:webHidden/>
              </w:rPr>
            </w:r>
            <w:r w:rsidR="00632EE9" w:rsidRPr="00632EE9">
              <w:rPr>
                <w:rFonts w:ascii="Calibri" w:hAnsi="Calibri" w:cs="Calibri"/>
                <w:i w:val="0"/>
                <w:iCs w:val="0"/>
                <w:noProof/>
                <w:webHidden/>
              </w:rPr>
              <w:fldChar w:fldCharType="separate"/>
            </w:r>
            <w:r w:rsidR="00632EE9" w:rsidRPr="00632EE9">
              <w:rPr>
                <w:rFonts w:ascii="Calibri" w:hAnsi="Calibri" w:cs="Calibri"/>
                <w:i w:val="0"/>
                <w:iCs w:val="0"/>
                <w:noProof/>
                <w:webHidden/>
              </w:rPr>
              <w:t>3</w:t>
            </w:r>
            <w:r w:rsidR="00632EE9" w:rsidRPr="00632EE9">
              <w:rPr>
                <w:rFonts w:ascii="Calibri" w:hAnsi="Calibri" w:cs="Calibri"/>
                <w:i w:val="0"/>
                <w:iCs w:val="0"/>
                <w:noProof/>
                <w:webHidden/>
              </w:rPr>
              <w:fldChar w:fldCharType="end"/>
            </w:r>
          </w:hyperlink>
        </w:p>
        <w:p w14:paraId="5BE1EBF6" w14:textId="5062240D"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48" w:history="1">
            <w:r w:rsidRPr="00632EE9">
              <w:rPr>
                <w:rStyle w:val="Hyperlink"/>
                <w:rFonts w:ascii="Calibri" w:hAnsi="Calibri" w:cs="Calibri"/>
                <w:i w:val="0"/>
                <w:iCs w:val="0"/>
                <w:noProof/>
              </w:rPr>
              <w:t>2. Scope and who is covered</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_Toc227609248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3</w:t>
            </w:r>
            <w:r w:rsidRPr="00632EE9">
              <w:rPr>
                <w:rFonts w:ascii="Calibri" w:hAnsi="Calibri" w:cs="Calibri"/>
                <w:i w:val="0"/>
                <w:iCs w:val="0"/>
                <w:noProof/>
                <w:webHidden/>
              </w:rPr>
              <w:fldChar w:fldCharType="end"/>
            </w:r>
          </w:hyperlink>
        </w:p>
        <w:p w14:paraId="05262412" w14:textId="0EA66EE9"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49" w:history="1">
            <w:r w:rsidRPr="00632EE9">
              <w:rPr>
                <w:rStyle w:val="Hyperlink"/>
                <w:rFonts w:ascii="Calibri" w:hAnsi="Calibri" w:cs="Calibri"/>
                <w:i w:val="0"/>
                <w:iCs w:val="0"/>
                <w:noProof/>
              </w:rPr>
              <w:t>3. Policy statement</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_Toc227609249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3</w:t>
            </w:r>
            <w:r w:rsidRPr="00632EE9">
              <w:rPr>
                <w:rFonts w:ascii="Calibri" w:hAnsi="Calibri" w:cs="Calibri"/>
                <w:i w:val="0"/>
                <w:iCs w:val="0"/>
                <w:noProof/>
                <w:webHidden/>
              </w:rPr>
              <w:fldChar w:fldCharType="end"/>
            </w:r>
          </w:hyperlink>
        </w:p>
        <w:p w14:paraId="23428901" w14:textId="0101806D"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50" w:history="1">
            <w:r w:rsidRPr="00632EE9">
              <w:rPr>
                <w:rStyle w:val="Hyperlink"/>
                <w:rFonts w:ascii="Calibri" w:hAnsi="Calibri" w:cs="Calibri"/>
                <w:i w:val="0"/>
                <w:iCs w:val="0"/>
                <w:noProof/>
              </w:rPr>
              <w:t>4. Definitions</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_Toc227609250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4</w:t>
            </w:r>
            <w:r w:rsidRPr="00632EE9">
              <w:rPr>
                <w:rFonts w:ascii="Calibri" w:hAnsi="Calibri" w:cs="Calibri"/>
                <w:i w:val="0"/>
                <w:iCs w:val="0"/>
                <w:noProof/>
                <w:webHidden/>
              </w:rPr>
              <w:fldChar w:fldCharType="end"/>
            </w:r>
          </w:hyperlink>
        </w:p>
        <w:p w14:paraId="4A8EA342" w14:textId="296E91C7" w:rsidR="00632EE9" w:rsidRPr="00632EE9" w:rsidRDefault="00632EE9">
          <w:pPr>
            <w:pStyle w:val="TOC2"/>
            <w:tabs>
              <w:tab w:val="right" w:leader="dot" w:pos="9016"/>
            </w:tabs>
            <w:rPr>
              <w:rFonts w:ascii="Calibri" w:eastAsiaTheme="minorEastAsia" w:hAnsi="Calibri" w:cs="Calibri"/>
              <w:noProof/>
              <w:lang w:eastAsia="en-GB"/>
            </w:rPr>
          </w:pPr>
          <w:hyperlink w:anchor="_Toc227609251" w:history="1">
            <w:r w:rsidRPr="00632EE9">
              <w:rPr>
                <w:rStyle w:val="Hyperlink"/>
                <w:rFonts w:ascii="Calibri" w:hAnsi="Calibri" w:cs="Calibri"/>
                <w:noProof/>
              </w:rPr>
              <w:t>4.1 Bullying</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_Toc227609251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4</w:t>
            </w:r>
            <w:r w:rsidRPr="00632EE9">
              <w:rPr>
                <w:rFonts w:ascii="Calibri" w:hAnsi="Calibri" w:cs="Calibri"/>
                <w:noProof/>
                <w:webHidden/>
              </w:rPr>
              <w:fldChar w:fldCharType="end"/>
            </w:r>
          </w:hyperlink>
        </w:p>
        <w:p w14:paraId="5D1A0825" w14:textId="21DFA9AD" w:rsidR="00632EE9" w:rsidRPr="00632EE9" w:rsidRDefault="00632EE9">
          <w:pPr>
            <w:pStyle w:val="TOC2"/>
            <w:tabs>
              <w:tab w:val="right" w:leader="dot" w:pos="9016"/>
            </w:tabs>
            <w:rPr>
              <w:rFonts w:ascii="Calibri" w:eastAsiaTheme="minorEastAsia" w:hAnsi="Calibri" w:cs="Calibri"/>
              <w:noProof/>
              <w:lang w:eastAsia="en-GB"/>
            </w:rPr>
          </w:pPr>
          <w:hyperlink w:anchor="_Toc227609252" w:history="1">
            <w:r w:rsidRPr="00632EE9">
              <w:rPr>
                <w:rStyle w:val="Hyperlink"/>
                <w:rFonts w:ascii="Calibri" w:hAnsi="Calibri" w:cs="Calibri"/>
                <w:noProof/>
              </w:rPr>
              <w:t>4.2 Harassment</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_Toc227609252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4</w:t>
            </w:r>
            <w:r w:rsidRPr="00632EE9">
              <w:rPr>
                <w:rFonts w:ascii="Calibri" w:hAnsi="Calibri" w:cs="Calibri"/>
                <w:noProof/>
                <w:webHidden/>
              </w:rPr>
              <w:fldChar w:fldCharType="end"/>
            </w:r>
          </w:hyperlink>
        </w:p>
        <w:p w14:paraId="4AB7663B" w14:textId="046E7550" w:rsidR="00632EE9" w:rsidRPr="00632EE9" w:rsidRDefault="00632EE9">
          <w:pPr>
            <w:pStyle w:val="TOC2"/>
            <w:tabs>
              <w:tab w:val="right" w:leader="dot" w:pos="9016"/>
            </w:tabs>
            <w:rPr>
              <w:rFonts w:ascii="Calibri" w:eastAsiaTheme="minorEastAsia" w:hAnsi="Calibri" w:cs="Calibri"/>
              <w:noProof/>
              <w:lang w:eastAsia="en-GB"/>
            </w:rPr>
          </w:pPr>
          <w:hyperlink w:anchor="_Toc227609253" w:history="1">
            <w:r w:rsidRPr="00632EE9">
              <w:rPr>
                <w:rStyle w:val="Hyperlink"/>
                <w:rFonts w:ascii="Calibri" w:hAnsi="Calibri" w:cs="Calibri"/>
                <w:noProof/>
              </w:rPr>
              <w:t>4.3 Online bullying and harassment</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_Toc227609253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4</w:t>
            </w:r>
            <w:r w:rsidRPr="00632EE9">
              <w:rPr>
                <w:rFonts w:ascii="Calibri" w:hAnsi="Calibri" w:cs="Calibri"/>
                <w:noProof/>
                <w:webHidden/>
              </w:rPr>
              <w:fldChar w:fldCharType="end"/>
            </w:r>
          </w:hyperlink>
        </w:p>
        <w:p w14:paraId="78D9C9C2" w14:textId="70D6EB68"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54" w:history="1">
            <w:r w:rsidRPr="00632EE9">
              <w:rPr>
                <w:rStyle w:val="Hyperlink"/>
                <w:rFonts w:ascii="Calibri" w:hAnsi="Calibri" w:cs="Calibri"/>
                <w:i w:val="0"/>
                <w:iCs w:val="0"/>
                <w:noProof/>
              </w:rPr>
              <w:t>5. Standards of behaviour</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_Toc227609254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5</w:t>
            </w:r>
            <w:r w:rsidRPr="00632EE9">
              <w:rPr>
                <w:rFonts w:ascii="Calibri" w:hAnsi="Calibri" w:cs="Calibri"/>
                <w:i w:val="0"/>
                <w:iCs w:val="0"/>
                <w:noProof/>
                <w:webHidden/>
              </w:rPr>
              <w:fldChar w:fldCharType="end"/>
            </w:r>
          </w:hyperlink>
        </w:p>
        <w:p w14:paraId="561E1FFF" w14:textId="4C2B269B"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55" w:history="1">
            <w:r w:rsidRPr="00632EE9">
              <w:rPr>
                <w:rStyle w:val="Hyperlink"/>
                <w:rFonts w:ascii="Calibri" w:hAnsi="Calibri" w:cs="Calibri"/>
                <w:i w:val="0"/>
                <w:iCs w:val="0"/>
                <w:noProof/>
              </w:rPr>
              <w:t>6. Responsibilities</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_Toc227609255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5</w:t>
            </w:r>
            <w:r w:rsidRPr="00632EE9">
              <w:rPr>
                <w:rFonts w:ascii="Calibri" w:hAnsi="Calibri" w:cs="Calibri"/>
                <w:i w:val="0"/>
                <w:iCs w:val="0"/>
                <w:noProof/>
                <w:webHidden/>
              </w:rPr>
              <w:fldChar w:fldCharType="end"/>
            </w:r>
          </w:hyperlink>
        </w:p>
        <w:p w14:paraId="5CBE5187" w14:textId="545F9343" w:rsidR="00632EE9" w:rsidRPr="00632EE9" w:rsidRDefault="00632EE9">
          <w:pPr>
            <w:pStyle w:val="TOC2"/>
            <w:tabs>
              <w:tab w:val="right" w:leader="dot" w:pos="9016"/>
            </w:tabs>
            <w:rPr>
              <w:rFonts w:ascii="Calibri" w:eastAsiaTheme="minorEastAsia" w:hAnsi="Calibri" w:cs="Calibri"/>
              <w:noProof/>
              <w:lang w:eastAsia="en-GB"/>
            </w:rPr>
          </w:pPr>
          <w:hyperlink w:anchor="_Toc227609256" w:history="1">
            <w:r w:rsidRPr="00632EE9">
              <w:rPr>
                <w:rStyle w:val="Hyperlink"/>
                <w:rFonts w:ascii="Calibri" w:hAnsi="Calibri" w:cs="Calibri"/>
                <w:noProof/>
              </w:rPr>
              <w:t>6.1 Trustees and senior leads</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_Toc227609256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5</w:t>
            </w:r>
            <w:r w:rsidRPr="00632EE9">
              <w:rPr>
                <w:rFonts w:ascii="Calibri" w:hAnsi="Calibri" w:cs="Calibri"/>
                <w:noProof/>
                <w:webHidden/>
              </w:rPr>
              <w:fldChar w:fldCharType="end"/>
            </w:r>
          </w:hyperlink>
        </w:p>
        <w:p w14:paraId="0C4A845C" w14:textId="52BCE1AB" w:rsidR="00632EE9" w:rsidRPr="00632EE9" w:rsidRDefault="00632EE9">
          <w:pPr>
            <w:pStyle w:val="TOC2"/>
            <w:tabs>
              <w:tab w:val="right" w:leader="dot" w:pos="9016"/>
            </w:tabs>
            <w:rPr>
              <w:rFonts w:ascii="Calibri" w:eastAsiaTheme="minorEastAsia" w:hAnsi="Calibri" w:cs="Calibri"/>
              <w:noProof/>
              <w:lang w:eastAsia="en-GB"/>
            </w:rPr>
          </w:pPr>
          <w:hyperlink w:anchor="_Toc227609257" w:history="1">
            <w:r w:rsidRPr="00632EE9">
              <w:rPr>
                <w:rStyle w:val="Hyperlink"/>
                <w:rFonts w:ascii="Calibri" w:hAnsi="Calibri" w:cs="Calibri"/>
                <w:noProof/>
              </w:rPr>
              <w:t>6.2 Staff/volunteers/mentors/coaches/counsellors</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_Toc227609257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5</w:t>
            </w:r>
            <w:r w:rsidRPr="00632EE9">
              <w:rPr>
                <w:rFonts w:ascii="Calibri" w:hAnsi="Calibri" w:cs="Calibri"/>
                <w:noProof/>
                <w:webHidden/>
              </w:rPr>
              <w:fldChar w:fldCharType="end"/>
            </w:r>
          </w:hyperlink>
        </w:p>
        <w:p w14:paraId="21C46882" w14:textId="76AAC01A"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58" w:history="1">
            <w:r w:rsidRPr="00632EE9">
              <w:rPr>
                <w:rStyle w:val="Hyperlink"/>
                <w:rFonts w:ascii="Calibri" w:hAnsi="Calibri" w:cs="Calibri"/>
                <w:i w:val="0"/>
                <w:iCs w:val="0"/>
                <w:noProof/>
              </w:rPr>
              <w:t>7. Reporting bullying or harassment (how to raise a concern)</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_Toc227609258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5</w:t>
            </w:r>
            <w:r w:rsidRPr="00632EE9">
              <w:rPr>
                <w:rFonts w:ascii="Calibri" w:hAnsi="Calibri" w:cs="Calibri"/>
                <w:i w:val="0"/>
                <w:iCs w:val="0"/>
                <w:noProof/>
                <w:webHidden/>
              </w:rPr>
              <w:fldChar w:fldCharType="end"/>
            </w:r>
          </w:hyperlink>
        </w:p>
        <w:p w14:paraId="06EA07B7" w14:textId="6F81D2C1" w:rsidR="00632EE9" w:rsidRPr="00632EE9" w:rsidRDefault="00632EE9">
          <w:pPr>
            <w:pStyle w:val="TOC2"/>
            <w:tabs>
              <w:tab w:val="right" w:leader="dot" w:pos="9016"/>
            </w:tabs>
            <w:rPr>
              <w:rFonts w:ascii="Calibri" w:eastAsiaTheme="minorEastAsia" w:hAnsi="Calibri" w:cs="Calibri"/>
              <w:noProof/>
              <w:lang w:eastAsia="en-GB"/>
            </w:rPr>
          </w:pPr>
          <w:hyperlink w:anchor="_Toc227609259" w:history="1">
            <w:r w:rsidRPr="00632EE9">
              <w:rPr>
                <w:rStyle w:val="Hyperlink"/>
                <w:rFonts w:ascii="Calibri" w:hAnsi="Calibri" w:cs="Calibri"/>
                <w:noProof/>
              </w:rPr>
              <w:t>7.1 Informal resolution (where appropriate)</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_Toc227609259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6</w:t>
            </w:r>
            <w:r w:rsidRPr="00632EE9">
              <w:rPr>
                <w:rFonts w:ascii="Calibri" w:hAnsi="Calibri" w:cs="Calibri"/>
                <w:noProof/>
                <w:webHidden/>
              </w:rPr>
              <w:fldChar w:fldCharType="end"/>
            </w:r>
          </w:hyperlink>
        </w:p>
        <w:p w14:paraId="5B36ABB4" w14:textId="433A0B48" w:rsidR="00632EE9" w:rsidRPr="00632EE9" w:rsidRDefault="00632EE9">
          <w:pPr>
            <w:pStyle w:val="TOC2"/>
            <w:tabs>
              <w:tab w:val="right" w:leader="dot" w:pos="9016"/>
            </w:tabs>
            <w:rPr>
              <w:rFonts w:ascii="Calibri" w:eastAsiaTheme="minorEastAsia" w:hAnsi="Calibri" w:cs="Calibri"/>
              <w:noProof/>
              <w:lang w:eastAsia="en-GB"/>
            </w:rPr>
          </w:pPr>
          <w:hyperlink w:anchor="_Toc227609260" w:history="1">
            <w:r w:rsidRPr="00632EE9">
              <w:rPr>
                <w:rStyle w:val="Hyperlink"/>
                <w:rFonts w:ascii="Calibri" w:hAnsi="Calibri" w:cs="Calibri"/>
                <w:noProof/>
              </w:rPr>
              <w:t>7.2 Formal reporting route</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_Toc227609260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6</w:t>
            </w:r>
            <w:r w:rsidRPr="00632EE9">
              <w:rPr>
                <w:rFonts w:ascii="Calibri" w:hAnsi="Calibri" w:cs="Calibri"/>
                <w:noProof/>
                <w:webHidden/>
              </w:rPr>
              <w:fldChar w:fldCharType="end"/>
            </w:r>
          </w:hyperlink>
        </w:p>
        <w:p w14:paraId="5B660962" w14:textId="4D1CFD44" w:rsidR="00632EE9" w:rsidRPr="00632EE9" w:rsidRDefault="00632EE9">
          <w:pPr>
            <w:pStyle w:val="TOC2"/>
            <w:tabs>
              <w:tab w:val="right" w:leader="dot" w:pos="9016"/>
            </w:tabs>
            <w:rPr>
              <w:rFonts w:ascii="Calibri" w:eastAsiaTheme="minorEastAsia" w:hAnsi="Calibri" w:cs="Calibri"/>
              <w:noProof/>
              <w:lang w:eastAsia="en-GB"/>
            </w:rPr>
          </w:pPr>
          <w:hyperlink w:anchor="_Toc227609261" w:history="1">
            <w:r w:rsidRPr="00632EE9">
              <w:rPr>
                <w:rStyle w:val="Hyperlink"/>
                <w:rFonts w:ascii="Calibri" w:hAnsi="Calibri" w:cs="Calibri"/>
                <w:noProof/>
              </w:rPr>
              <w:t>7.3 What to include in a report</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_Toc227609261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6</w:t>
            </w:r>
            <w:r w:rsidRPr="00632EE9">
              <w:rPr>
                <w:rFonts w:ascii="Calibri" w:hAnsi="Calibri" w:cs="Calibri"/>
                <w:noProof/>
                <w:webHidden/>
              </w:rPr>
              <w:fldChar w:fldCharType="end"/>
            </w:r>
          </w:hyperlink>
        </w:p>
        <w:p w14:paraId="7482CB24" w14:textId="125FDA7E"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62" w:history="1">
            <w:r w:rsidRPr="00632EE9">
              <w:rPr>
                <w:rStyle w:val="Hyperlink"/>
                <w:rFonts w:ascii="Calibri" w:hAnsi="Calibri" w:cs="Calibri"/>
                <w:i w:val="0"/>
                <w:iCs w:val="0"/>
                <w:noProof/>
              </w:rPr>
              <w:t>8. How Sibling Kinship will respond (process)</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_Toc227609262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6</w:t>
            </w:r>
            <w:r w:rsidRPr="00632EE9">
              <w:rPr>
                <w:rFonts w:ascii="Calibri" w:hAnsi="Calibri" w:cs="Calibri"/>
                <w:i w:val="0"/>
                <w:iCs w:val="0"/>
                <w:noProof/>
                <w:webHidden/>
              </w:rPr>
              <w:fldChar w:fldCharType="end"/>
            </w:r>
          </w:hyperlink>
        </w:p>
        <w:p w14:paraId="58B81C69" w14:textId="7D32304C" w:rsidR="00632EE9" w:rsidRPr="00632EE9" w:rsidRDefault="00632EE9">
          <w:pPr>
            <w:pStyle w:val="TOC2"/>
            <w:tabs>
              <w:tab w:val="right" w:leader="dot" w:pos="9016"/>
            </w:tabs>
            <w:rPr>
              <w:rFonts w:ascii="Calibri" w:eastAsiaTheme="minorEastAsia" w:hAnsi="Calibri" w:cs="Calibri"/>
              <w:noProof/>
              <w:lang w:eastAsia="en-GB"/>
            </w:rPr>
          </w:pPr>
          <w:hyperlink w:anchor="_Toc227609263" w:history="1">
            <w:r w:rsidRPr="00632EE9">
              <w:rPr>
                <w:rStyle w:val="Hyperlink"/>
                <w:rFonts w:ascii="Calibri" w:hAnsi="Calibri" w:cs="Calibri"/>
                <w:noProof/>
              </w:rPr>
              <w:t>8.1 Initial response</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_Toc227609263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6</w:t>
            </w:r>
            <w:r w:rsidRPr="00632EE9">
              <w:rPr>
                <w:rFonts w:ascii="Calibri" w:hAnsi="Calibri" w:cs="Calibri"/>
                <w:noProof/>
                <w:webHidden/>
              </w:rPr>
              <w:fldChar w:fldCharType="end"/>
            </w:r>
          </w:hyperlink>
        </w:p>
        <w:p w14:paraId="2A26DD69" w14:textId="3B74FC88" w:rsidR="00632EE9" w:rsidRPr="00632EE9" w:rsidRDefault="00632EE9">
          <w:pPr>
            <w:pStyle w:val="TOC2"/>
            <w:tabs>
              <w:tab w:val="right" w:leader="dot" w:pos="9016"/>
            </w:tabs>
            <w:rPr>
              <w:rFonts w:ascii="Calibri" w:eastAsiaTheme="minorEastAsia" w:hAnsi="Calibri" w:cs="Calibri"/>
              <w:noProof/>
              <w:lang w:eastAsia="en-GB"/>
            </w:rPr>
          </w:pPr>
          <w:hyperlink w:anchor="_Toc227609264" w:history="1">
            <w:r w:rsidRPr="00632EE9">
              <w:rPr>
                <w:rStyle w:val="Hyperlink"/>
                <w:rFonts w:ascii="Calibri" w:hAnsi="Calibri" w:cs="Calibri"/>
                <w:noProof/>
              </w:rPr>
              <w:t>8.2 Investigation (proportionate approach)</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_Toc227609264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7</w:t>
            </w:r>
            <w:r w:rsidRPr="00632EE9">
              <w:rPr>
                <w:rFonts w:ascii="Calibri" w:hAnsi="Calibri" w:cs="Calibri"/>
                <w:noProof/>
                <w:webHidden/>
              </w:rPr>
              <w:fldChar w:fldCharType="end"/>
            </w:r>
          </w:hyperlink>
        </w:p>
        <w:p w14:paraId="3008C2E3" w14:textId="74D0B911" w:rsidR="00632EE9" w:rsidRPr="00632EE9" w:rsidRDefault="00632EE9">
          <w:pPr>
            <w:pStyle w:val="TOC2"/>
            <w:tabs>
              <w:tab w:val="right" w:leader="dot" w:pos="9016"/>
            </w:tabs>
            <w:rPr>
              <w:rFonts w:ascii="Calibri" w:eastAsiaTheme="minorEastAsia" w:hAnsi="Calibri" w:cs="Calibri"/>
              <w:noProof/>
              <w:lang w:eastAsia="en-GB"/>
            </w:rPr>
          </w:pPr>
          <w:hyperlink w:anchor="_Toc227609265" w:history="1">
            <w:r w:rsidRPr="00632EE9">
              <w:rPr>
                <w:rStyle w:val="Hyperlink"/>
                <w:rFonts w:ascii="Calibri" w:hAnsi="Calibri" w:cs="Calibri"/>
                <w:noProof/>
              </w:rPr>
              <w:t>8.3 Decision and outcome</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_Toc227609265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7</w:t>
            </w:r>
            <w:r w:rsidRPr="00632EE9">
              <w:rPr>
                <w:rFonts w:ascii="Calibri" w:hAnsi="Calibri" w:cs="Calibri"/>
                <w:noProof/>
                <w:webHidden/>
              </w:rPr>
              <w:fldChar w:fldCharType="end"/>
            </w:r>
          </w:hyperlink>
        </w:p>
        <w:p w14:paraId="5B294BB7" w14:textId="136775CA" w:rsidR="00632EE9" w:rsidRPr="00632EE9" w:rsidRDefault="00632EE9">
          <w:pPr>
            <w:pStyle w:val="TOC2"/>
            <w:tabs>
              <w:tab w:val="right" w:leader="dot" w:pos="9016"/>
            </w:tabs>
            <w:rPr>
              <w:rFonts w:ascii="Calibri" w:eastAsiaTheme="minorEastAsia" w:hAnsi="Calibri" w:cs="Calibri"/>
              <w:noProof/>
              <w:lang w:eastAsia="en-GB"/>
            </w:rPr>
          </w:pPr>
          <w:hyperlink w:anchor="_Toc227609266" w:history="1">
            <w:r w:rsidRPr="00632EE9">
              <w:rPr>
                <w:rStyle w:val="Hyperlink"/>
                <w:rFonts w:ascii="Calibri" w:hAnsi="Calibri" w:cs="Calibri"/>
                <w:noProof/>
              </w:rPr>
              <w:t>8.4 Timescales</w:t>
            </w:r>
            <w:r w:rsidRPr="00632EE9">
              <w:rPr>
                <w:rFonts w:ascii="Calibri" w:hAnsi="Calibri" w:cs="Calibri"/>
                <w:noProof/>
                <w:webHidden/>
              </w:rPr>
              <w:tab/>
            </w:r>
            <w:r w:rsidRPr="00632EE9">
              <w:rPr>
                <w:rFonts w:ascii="Calibri" w:hAnsi="Calibri" w:cs="Calibri"/>
                <w:noProof/>
                <w:webHidden/>
              </w:rPr>
              <w:fldChar w:fldCharType="begin"/>
            </w:r>
            <w:r w:rsidRPr="00632EE9">
              <w:rPr>
                <w:rFonts w:ascii="Calibri" w:hAnsi="Calibri" w:cs="Calibri"/>
                <w:noProof/>
                <w:webHidden/>
              </w:rPr>
              <w:instrText xml:space="preserve"> PAGEREF _Toc227609266 \h </w:instrText>
            </w:r>
            <w:r w:rsidRPr="00632EE9">
              <w:rPr>
                <w:rFonts w:ascii="Calibri" w:hAnsi="Calibri" w:cs="Calibri"/>
                <w:noProof/>
                <w:webHidden/>
              </w:rPr>
            </w:r>
            <w:r w:rsidRPr="00632EE9">
              <w:rPr>
                <w:rFonts w:ascii="Calibri" w:hAnsi="Calibri" w:cs="Calibri"/>
                <w:noProof/>
                <w:webHidden/>
              </w:rPr>
              <w:fldChar w:fldCharType="separate"/>
            </w:r>
            <w:r w:rsidRPr="00632EE9">
              <w:rPr>
                <w:rFonts w:ascii="Calibri" w:hAnsi="Calibri" w:cs="Calibri"/>
                <w:noProof/>
                <w:webHidden/>
              </w:rPr>
              <w:t>7</w:t>
            </w:r>
            <w:r w:rsidRPr="00632EE9">
              <w:rPr>
                <w:rFonts w:ascii="Calibri" w:hAnsi="Calibri" w:cs="Calibri"/>
                <w:noProof/>
                <w:webHidden/>
              </w:rPr>
              <w:fldChar w:fldCharType="end"/>
            </w:r>
          </w:hyperlink>
        </w:p>
        <w:p w14:paraId="5A4A8FBC" w14:textId="42136BA8"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67" w:history="1">
            <w:r w:rsidRPr="00632EE9">
              <w:rPr>
                <w:rStyle w:val="Hyperlink"/>
                <w:rFonts w:ascii="Calibri" w:hAnsi="Calibri" w:cs="Calibri"/>
                <w:i w:val="0"/>
                <w:iCs w:val="0"/>
                <w:noProof/>
              </w:rPr>
              <w:t>9. Confidentiality and records</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_Toc227609267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7</w:t>
            </w:r>
            <w:r w:rsidRPr="00632EE9">
              <w:rPr>
                <w:rFonts w:ascii="Calibri" w:hAnsi="Calibri" w:cs="Calibri"/>
                <w:i w:val="0"/>
                <w:iCs w:val="0"/>
                <w:noProof/>
                <w:webHidden/>
              </w:rPr>
              <w:fldChar w:fldCharType="end"/>
            </w:r>
          </w:hyperlink>
        </w:p>
        <w:p w14:paraId="7978FA7B" w14:textId="2831EF6C"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68" w:history="1">
            <w:r w:rsidRPr="00632EE9">
              <w:rPr>
                <w:rStyle w:val="Hyperlink"/>
                <w:rFonts w:ascii="Calibri" w:hAnsi="Calibri" w:cs="Calibri"/>
                <w:i w:val="0"/>
                <w:iCs w:val="0"/>
                <w:noProof/>
              </w:rPr>
              <w:t>10. Support for those involved</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_Toc227609268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7</w:t>
            </w:r>
            <w:r w:rsidRPr="00632EE9">
              <w:rPr>
                <w:rFonts w:ascii="Calibri" w:hAnsi="Calibri" w:cs="Calibri"/>
                <w:i w:val="0"/>
                <w:iCs w:val="0"/>
                <w:noProof/>
                <w:webHidden/>
              </w:rPr>
              <w:fldChar w:fldCharType="end"/>
            </w:r>
          </w:hyperlink>
        </w:p>
        <w:p w14:paraId="312E430F" w14:textId="7FB0EC8E"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69" w:history="1">
            <w:r w:rsidRPr="00632EE9">
              <w:rPr>
                <w:rStyle w:val="Hyperlink"/>
                <w:rFonts w:ascii="Calibri" w:hAnsi="Calibri" w:cs="Calibri"/>
                <w:i w:val="0"/>
                <w:iCs w:val="0"/>
                <w:noProof/>
              </w:rPr>
              <w:t>11. Victimisation and retaliation</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_Toc227609269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8</w:t>
            </w:r>
            <w:r w:rsidRPr="00632EE9">
              <w:rPr>
                <w:rFonts w:ascii="Calibri" w:hAnsi="Calibri" w:cs="Calibri"/>
                <w:i w:val="0"/>
                <w:iCs w:val="0"/>
                <w:noProof/>
                <w:webHidden/>
              </w:rPr>
              <w:fldChar w:fldCharType="end"/>
            </w:r>
          </w:hyperlink>
        </w:p>
        <w:p w14:paraId="56CF7263" w14:textId="02BE1D94"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70" w:history="1">
            <w:r w:rsidRPr="00632EE9">
              <w:rPr>
                <w:rStyle w:val="Hyperlink"/>
                <w:rFonts w:ascii="Calibri" w:hAnsi="Calibri" w:cs="Calibri"/>
                <w:i w:val="0"/>
                <w:iCs w:val="0"/>
                <w:noProof/>
              </w:rPr>
              <w:t>12. Malicious or vexatious complaints</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_Toc227609270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8</w:t>
            </w:r>
            <w:r w:rsidRPr="00632EE9">
              <w:rPr>
                <w:rFonts w:ascii="Calibri" w:hAnsi="Calibri" w:cs="Calibri"/>
                <w:i w:val="0"/>
                <w:iCs w:val="0"/>
                <w:noProof/>
                <w:webHidden/>
              </w:rPr>
              <w:fldChar w:fldCharType="end"/>
            </w:r>
          </w:hyperlink>
        </w:p>
        <w:p w14:paraId="6F6414EE" w14:textId="4C3FA264"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71" w:history="1">
            <w:r w:rsidRPr="00632EE9">
              <w:rPr>
                <w:rStyle w:val="Hyperlink"/>
                <w:rFonts w:ascii="Calibri" w:hAnsi="Calibri" w:cs="Calibri"/>
                <w:i w:val="0"/>
                <w:iCs w:val="0"/>
                <w:noProof/>
              </w:rPr>
              <w:t>13. Links to other policies</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_Toc227609271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8</w:t>
            </w:r>
            <w:r w:rsidRPr="00632EE9">
              <w:rPr>
                <w:rFonts w:ascii="Calibri" w:hAnsi="Calibri" w:cs="Calibri"/>
                <w:i w:val="0"/>
                <w:iCs w:val="0"/>
                <w:noProof/>
                <w:webHidden/>
              </w:rPr>
              <w:fldChar w:fldCharType="end"/>
            </w:r>
          </w:hyperlink>
        </w:p>
        <w:p w14:paraId="6D83EDE9" w14:textId="4F5892B4"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72" w:history="1">
            <w:r w:rsidRPr="00632EE9">
              <w:rPr>
                <w:rStyle w:val="Hyperlink"/>
                <w:rFonts w:ascii="Calibri" w:hAnsi="Calibri" w:cs="Calibri"/>
                <w:i w:val="0"/>
                <w:iCs w:val="0"/>
                <w:noProof/>
              </w:rPr>
              <w:t>14. Review</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_Toc227609272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8</w:t>
            </w:r>
            <w:r w:rsidRPr="00632EE9">
              <w:rPr>
                <w:rFonts w:ascii="Calibri" w:hAnsi="Calibri" w:cs="Calibri"/>
                <w:i w:val="0"/>
                <w:iCs w:val="0"/>
                <w:noProof/>
                <w:webHidden/>
              </w:rPr>
              <w:fldChar w:fldCharType="end"/>
            </w:r>
          </w:hyperlink>
        </w:p>
        <w:p w14:paraId="794B02CB" w14:textId="7FBB3789" w:rsidR="00632EE9" w:rsidRPr="00632EE9" w:rsidRDefault="00632EE9">
          <w:pPr>
            <w:pStyle w:val="TOC1"/>
            <w:rPr>
              <w:rFonts w:ascii="Calibri" w:eastAsiaTheme="minorEastAsia" w:hAnsi="Calibri" w:cs="Calibri"/>
              <w:b w:val="0"/>
              <w:bCs w:val="0"/>
              <w:i w:val="0"/>
              <w:iCs w:val="0"/>
              <w:noProof/>
              <w:kern w:val="2"/>
              <w14:ligatures w14:val="standardContextual"/>
            </w:rPr>
          </w:pPr>
          <w:hyperlink w:anchor="_Toc227609273" w:history="1">
            <w:r w:rsidRPr="00632EE9">
              <w:rPr>
                <w:rStyle w:val="Hyperlink"/>
                <w:rFonts w:ascii="Calibri" w:hAnsi="Calibri" w:cs="Calibri"/>
                <w:i w:val="0"/>
                <w:iCs w:val="0"/>
                <w:noProof/>
              </w:rPr>
              <w:t>15. Acknowledgement</w:t>
            </w:r>
            <w:r w:rsidRPr="00632EE9">
              <w:rPr>
                <w:rFonts w:ascii="Calibri" w:hAnsi="Calibri" w:cs="Calibri"/>
                <w:i w:val="0"/>
                <w:iCs w:val="0"/>
                <w:noProof/>
                <w:webHidden/>
              </w:rPr>
              <w:tab/>
            </w:r>
            <w:r w:rsidRPr="00632EE9">
              <w:rPr>
                <w:rFonts w:ascii="Calibri" w:hAnsi="Calibri" w:cs="Calibri"/>
                <w:i w:val="0"/>
                <w:iCs w:val="0"/>
                <w:noProof/>
                <w:webHidden/>
              </w:rPr>
              <w:fldChar w:fldCharType="begin"/>
            </w:r>
            <w:r w:rsidRPr="00632EE9">
              <w:rPr>
                <w:rFonts w:ascii="Calibri" w:hAnsi="Calibri" w:cs="Calibri"/>
                <w:i w:val="0"/>
                <w:iCs w:val="0"/>
                <w:noProof/>
                <w:webHidden/>
              </w:rPr>
              <w:instrText xml:space="preserve"> PAGEREF _Toc227609273 \h </w:instrText>
            </w:r>
            <w:r w:rsidRPr="00632EE9">
              <w:rPr>
                <w:rFonts w:ascii="Calibri" w:hAnsi="Calibri" w:cs="Calibri"/>
                <w:i w:val="0"/>
                <w:iCs w:val="0"/>
                <w:noProof/>
                <w:webHidden/>
              </w:rPr>
            </w:r>
            <w:r w:rsidRPr="00632EE9">
              <w:rPr>
                <w:rFonts w:ascii="Calibri" w:hAnsi="Calibri" w:cs="Calibri"/>
                <w:i w:val="0"/>
                <w:iCs w:val="0"/>
                <w:noProof/>
                <w:webHidden/>
              </w:rPr>
              <w:fldChar w:fldCharType="separate"/>
            </w:r>
            <w:r w:rsidRPr="00632EE9">
              <w:rPr>
                <w:rFonts w:ascii="Calibri" w:hAnsi="Calibri" w:cs="Calibri"/>
                <w:i w:val="0"/>
                <w:iCs w:val="0"/>
                <w:noProof/>
                <w:webHidden/>
              </w:rPr>
              <w:t>8</w:t>
            </w:r>
            <w:r w:rsidRPr="00632EE9">
              <w:rPr>
                <w:rFonts w:ascii="Calibri" w:hAnsi="Calibri" w:cs="Calibri"/>
                <w:i w:val="0"/>
                <w:iCs w:val="0"/>
                <w:noProof/>
                <w:webHidden/>
              </w:rPr>
              <w:fldChar w:fldCharType="end"/>
            </w:r>
          </w:hyperlink>
        </w:p>
        <w:p w14:paraId="2E3C02E8" w14:textId="4DB72F64" w:rsidR="002412DE" w:rsidRPr="00C52822" w:rsidRDefault="002412DE" w:rsidP="002412DE">
          <w:pPr>
            <w:spacing w:line="276" w:lineRule="auto"/>
            <w:rPr>
              <w:rFonts w:ascii="Calibri" w:hAnsi="Calibri" w:cs="Calibri"/>
            </w:rPr>
          </w:pPr>
          <w:r w:rsidRPr="00632EE9">
            <w:rPr>
              <w:rFonts w:ascii="Calibri" w:hAnsi="Calibri" w:cs="Calibri"/>
              <w:noProof/>
            </w:rPr>
            <w:fldChar w:fldCharType="end"/>
          </w:r>
        </w:p>
      </w:sdtContent>
    </w:sdt>
    <w:p w14:paraId="4F485A98" w14:textId="77777777" w:rsidR="002412DE" w:rsidRDefault="002412DE" w:rsidP="002412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25C84AAB" w14:textId="77777777" w:rsidR="002412DE" w:rsidRPr="008103EF" w:rsidRDefault="002412DE" w:rsidP="002412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0FE5469C" w14:textId="77777777" w:rsidR="002412DE" w:rsidRDefault="002412DE" w:rsidP="002412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378D2092" w14:textId="40B28561" w:rsidR="001D7598" w:rsidRPr="00A3218B" w:rsidRDefault="001D7598" w:rsidP="00A3218B">
      <w:pPr>
        <w:pStyle w:val="Heading1"/>
      </w:pPr>
      <w:bookmarkStart w:id="0" w:name="_Toc227609247"/>
      <w:r w:rsidRPr="00A3218B">
        <w:lastRenderedPageBreak/>
        <w:t>1. Purpose</w:t>
      </w:r>
      <w:bookmarkEnd w:id="0"/>
    </w:p>
    <w:p w14:paraId="3C2755EF" w14:textId="5161333F"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 xml:space="preserve">Sibling Kinship is committed to creating a safe, respectful and inclusive environment for everyone involved in the charity—trustees, staff, volunteers, </w:t>
      </w:r>
      <w:r w:rsidR="00632EE9">
        <w:rPr>
          <w:rFonts w:ascii="Calibri" w:hAnsi="Calibri" w:cs="Calibri"/>
          <w:color w:val="000000"/>
          <w:kern w:val="0"/>
        </w:rPr>
        <w:t>mentors/coaches</w:t>
      </w:r>
      <w:r w:rsidR="00632EE9">
        <w:rPr>
          <w:rFonts w:ascii="Calibri" w:hAnsi="Calibri" w:cs="Calibri"/>
          <w:color w:val="000000"/>
          <w:kern w:val="0"/>
        </w:rPr>
        <w:t xml:space="preserve">, </w:t>
      </w:r>
      <w:r w:rsidRPr="004E58D4">
        <w:rPr>
          <w:rFonts w:ascii="Calibri" w:hAnsi="Calibri" w:cs="Calibri"/>
          <w:color w:val="000000"/>
          <w:kern w:val="0"/>
        </w:rPr>
        <w:t>counsellors and those we support.</w:t>
      </w:r>
    </w:p>
    <w:p w14:paraId="4C1883F2"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BB81C9C" w14:textId="6D070183"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This policy:</w:t>
      </w:r>
    </w:p>
    <w:p w14:paraId="412E8109" w14:textId="3683C786"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kern w:val="0"/>
        </w:rPr>
      </w:pPr>
      <w:r w:rsidRPr="00A3218B">
        <w:rPr>
          <w:rFonts w:ascii="Calibri" w:hAnsi="Calibri" w:cs="Calibri"/>
          <w:color w:val="000000"/>
          <w:kern w:val="0"/>
        </w:rPr>
        <w:t>sets out Sibling Kinship’s zero-tolerance approach to bullying and harassment;</w:t>
      </w:r>
    </w:p>
    <w:p w14:paraId="3019137B" w14:textId="7871CB0B"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kern w:val="0"/>
        </w:rPr>
      </w:pPr>
      <w:r w:rsidRPr="00A3218B">
        <w:rPr>
          <w:rFonts w:ascii="Calibri" w:hAnsi="Calibri" w:cs="Calibri"/>
          <w:color w:val="000000"/>
          <w:kern w:val="0"/>
        </w:rPr>
        <w:t>defines what bullying and harassment are (including online);</w:t>
      </w:r>
    </w:p>
    <w:p w14:paraId="4D0D2E06" w14:textId="6ECA2280"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kern w:val="0"/>
        </w:rPr>
      </w:pPr>
      <w:r w:rsidRPr="00A3218B">
        <w:rPr>
          <w:rFonts w:ascii="Calibri" w:hAnsi="Calibri" w:cs="Calibri"/>
          <w:color w:val="000000"/>
          <w:kern w:val="0"/>
        </w:rPr>
        <w:t>explains how to report concerns and how they will be handled;</w:t>
      </w:r>
    </w:p>
    <w:p w14:paraId="0DAB7BF1" w14:textId="77DD719E"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kern w:val="0"/>
        </w:rPr>
      </w:pPr>
      <w:r w:rsidRPr="00A3218B">
        <w:rPr>
          <w:rFonts w:ascii="Calibri" w:hAnsi="Calibri" w:cs="Calibri"/>
          <w:color w:val="000000"/>
          <w:kern w:val="0"/>
        </w:rPr>
        <w:t>describes the outcomes and actions that may be taken.</w:t>
      </w:r>
    </w:p>
    <w:p w14:paraId="06BE8546"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60B952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 xml:space="preserve">This policy supports Sibling Kinship’s core values of </w:t>
      </w:r>
      <w:r w:rsidRPr="004E58D4">
        <w:rPr>
          <w:rFonts w:ascii="Calibri" w:hAnsi="Calibri" w:cs="Calibri"/>
          <w:b/>
          <w:bCs/>
          <w:color w:val="000000"/>
          <w:kern w:val="0"/>
        </w:rPr>
        <w:t>Empowerment, Equality, Promoting Wellbeing, and Partnership Working</w:t>
      </w:r>
      <w:r w:rsidRPr="004E58D4">
        <w:rPr>
          <w:rFonts w:ascii="Calibri" w:hAnsi="Calibri" w:cs="Calibri"/>
          <w:color w:val="000000"/>
          <w:kern w:val="0"/>
        </w:rPr>
        <w:t>, and reflects the charity’s online delivery model (e.g., Microsoft Teams, email and social media).</w:t>
      </w:r>
    </w:p>
    <w:p w14:paraId="156631B8"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3B8893E" w14:textId="7EC6579B" w:rsidR="001D7598" w:rsidRPr="00A3218B" w:rsidRDefault="001D7598" w:rsidP="00A3218B">
      <w:pPr>
        <w:pStyle w:val="Heading1"/>
      </w:pPr>
      <w:bookmarkStart w:id="1" w:name="_Toc227609248"/>
      <w:r w:rsidRPr="004E58D4">
        <w:t>2. Scope and who is covered</w:t>
      </w:r>
      <w:bookmarkEnd w:id="1"/>
    </w:p>
    <w:p w14:paraId="5BC2C3BD" w14:textId="33EFE1E0"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This policy applies to behaviour:</w:t>
      </w:r>
    </w:p>
    <w:p w14:paraId="59DC1F99" w14:textId="5DDEEA30"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during any Sibling Kinship activity (meetings, sessions, peer groups, training, events);</w:t>
      </w:r>
    </w:p>
    <w:p w14:paraId="6CB506AC" w14:textId="5FAD9A28"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 xml:space="preserve">in digital communications connected to Sibling Kinship (Teams, email, messaging, social media </w:t>
      </w:r>
      <w:proofErr w:type="gramStart"/>
      <w:r w:rsidRPr="00A3218B">
        <w:rPr>
          <w:rFonts w:ascii="Calibri" w:hAnsi="Calibri" w:cs="Calibri"/>
          <w:color w:val="000000"/>
          <w:kern w:val="0"/>
        </w:rPr>
        <w:t>where</w:t>
      </w:r>
      <w:proofErr w:type="gramEnd"/>
      <w:r w:rsidRPr="00A3218B">
        <w:rPr>
          <w:rFonts w:ascii="Calibri" w:hAnsi="Calibri" w:cs="Calibri"/>
          <w:color w:val="000000"/>
          <w:kern w:val="0"/>
        </w:rPr>
        <w:t xml:space="preserve"> linked to the charity);</w:t>
      </w:r>
    </w:p>
    <w:p w14:paraId="77CDE95F" w14:textId="41BAE1F9"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between colleagues or volunteers, between trustees, and between anyone acting on behalf of the charity.</w:t>
      </w:r>
    </w:p>
    <w:p w14:paraId="317EC924"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7F725A5"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For service-user behaviour (participants in peer support groups etc.), the Digital Working Agreement/Code of Conduct sets participation rules; however, staff/volunteers are protected by this policy and can use the reporting routes set out here.</w:t>
      </w:r>
    </w:p>
    <w:p w14:paraId="0F6C144B"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5539545" w14:textId="6E4772DE" w:rsidR="001D7598" w:rsidRPr="00A3218B" w:rsidRDefault="001D7598" w:rsidP="00A3218B">
      <w:pPr>
        <w:pStyle w:val="Heading1"/>
      </w:pPr>
      <w:bookmarkStart w:id="2" w:name="_Toc227609249"/>
      <w:r w:rsidRPr="004E58D4">
        <w:t>3. Policy statement</w:t>
      </w:r>
      <w:bookmarkEnd w:id="2"/>
    </w:p>
    <w:p w14:paraId="467ED35C" w14:textId="0B0E69DC"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Sibling Kinship will not tolerate bullying or harassment in any form. We will:</w:t>
      </w:r>
    </w:p>
    <w:p w14:paraId="0A7F5BCD" w14:textId="1D2FAFCE"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encourage early reporting and address issues promptly;</w:t>
      </w:r>
    </w:p>
    <w:p w14:paraId="52F176C0" w14:textId="00335E4C"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handle all complaints sensitively and fairly;</w:t>
      </w:r>
    </w:p>
    <w:p w14:paraId="14659532" w14:textId="527B46FD"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protect people from victimisation for raising a concern in good faith;</w:t>
      </w:r>
    </w:p>
    <w:p w14:paraId="181952CB" w14:textId="3CDC5577"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take proportionate action, which may include formal warnings or ending involvement with the charity.</w:t>
      </w:r>
    </w:p>
    <w:p w14:paraId="1E89EEFE"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B009935" w14:textId="4B1EC685" w:rsidR="001D7598" w:rsidRPr="00A3218B" w:rsidRDefault="001D7598" w:rsidP="00A3218B">
      <w:pPr>
        <w:pStyle w:val="Heading1"/>
      </w:pPr>
      <w:bookmarkStart w:id="3" w:name="_Toc227609250"/>
      <w:r w:rsidRPr="004E58D4">
        <w:lastRenderedPageBreak/>
        <w:t>4. Definitions</w:t>
      </w:r>
      <w:bookmarkEnd w:id="3"/>
    </w:p>
    <w:p w14:paraId="25C26CB9" w14:textId="6173A4CF" w:rsidR="001D7598" w:rsidRPr="00A3218B" w:rsidRDefault="001D7598" w:rsidP="00A3218B">
      <w:pPr>
        <w:pStyle w:val="Heading2"/>
      </w:pPr>
      <w:bookmarkStart w:id="4" w:name="_Toc227609251"/>
      <w:r w:rsidRPr="004E58D4">
        <w:t>4.1 Bullying</w:t>
      </w:r>
      <w:bookmarkEnd w:id="4"/>
    </w:p>
    <w:p w14:paraId="2ED1BA71"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 xml:space="preserve">Bullying is </w:t>
      </w:r>
      <w:r w:rsidRPr="004E58D4">
        <w:rPr>
          <w:rFonts w:ascii="Calibri" w:hAnsi="Calibri" w:cs="Calibri"/>
          <w:b/>
          <w:bCs/>
          <w:color w:val="000000"/>
          <w:kern w:val="0"/>
        </w:rPr>
        <w:t>unwanted behaviour</w:t>
      </w:r>
      <w:r w:rsidRPr="004E58D4">
        <w:rPr>
          <w:rFonts w:ascii="Calibri" w:hAnsi="Calibri" w:cs="Calibri"/>
          <w:color w:val="000000"/>
          <w:kern w:val="0"/>
        </w:rPr>
        <w:t xml:space="preserve"> that intimidates, humiliates, undermines or injures a person, and may be a one-off serious incident or repeated behaviour.</w:t>
      </w:r>
    </w:p>
    <w:p w14:paraId="3EEA549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5F17F13" w14:textId="02321B18"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Examples include:</w:t>
      </w:r>
    </w:p>
    <w:p w14:paraId="2CA4D106" w14:textId="410DDB17"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shouting at, mocking or belittling someone;</w:t>
      </w:r>
    </w:p>
    <w:p w14:paraId="49F393D8" w14:textId="0DA647C2"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persistent criticism designed to undermine confidence;</w:t>
      </w:r>
    </w:p>
    <w:p w14:paraId="207B95F2" w14:textId="17464096"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excluding someone from communications or meetings unfairly;</w:t>
      </w:r>
    </w:p>
    <w:p w14:paraId="40341B89" w14:textId="014EFD6C"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setting unreasonable tasks or deadlines to cause distress;</w:t>
      </w:r>
    </w:p>
    <w:p w14:paraId="2A114092" w14:textId="03857448"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spreading rumours or malicious gossip;</w:t>
      </w:r>
    </w:p>
    <w:p w14:paraId="72E6E6CB" w14:textId="357F769D" w:rsidR="001D7598" w:rsidRPr="00A3218B" w:rsidRDefault="001D7598" w:rsidP="00A3218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3218B">
        <w:rPr>
          <w:rFonts w:ascii="Calibri" w:hAnsi="Calibri" w:cs="Calibri"/>
          <w:color w:val="000000"/>
          <w:kern w:val="0"/>
        </w:rPr>
        <w:t>abusing power or position.</w:t>
      </w:r>
    </w:p>
    <w:p w14:paraId="1F30FE12"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83EF3A7" w14:textId="75E1FB96" w:rsidR="001D7598" w:rsidRPr="00337739" w:rsidRDefault="001D7598" w:rsidP="00337739">
      <w:pPr>
        <w:pStyle w:val="Heading2"/>
      </w:pPr>
      <w:bookmarkStart w:id="5" w:name="_Toc227609252"/>
      <w:r w:rsidRPr="004E58D4">
        <w:t>4.2 Harassment</w:t>
      </w:r>
      <w:bookmarkEnd w:id="5"/>
    </w:p>
    <w:p w14:paraId="384F6861" w14:textId="73D14261"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 xml:space="preserve">Harassment is unwanted conduct related to a </w:t>
      </w:r>
      <w:r w:rsidRPr="004E58D4">
        <w:rPr>
          <w:rFonts w:ascii="Calibri" w:hAnsi="Calibri" w:cs="Calibri"/>
          <w:b/>
          <w:bCs/>
          <w:color w:val="000000"/>
          <w:kern w:val="0"/>
        </w:rPr>
        <w:t>protected characteristic</w:t>
      </w:r>
      <w:r w:rsidRPr="004E58D4">
        <w:rPr>
          <w:rFonts w:ascii="Calibri" w:hAnsi="Calibri" w:cs="Calibri"/>
          <w:color w:val="000000"/>
          <w:kern w:val="0"/>
        </w:rPr>
        <w:t xml:space="preserve"> that violates someone’s dignity or creates an intimidating, hostile, degrading, humiliating or offensive environment.</w:t>
      </w:r>
      <w:r w:rsidR="00337739">
        <w:rPr>
          <w:rFonts w:ascii="Calibri" w:hAnsi="Calibri" w:cs="Calibri"/>
          <w:kern w:val="0"/>
        </w:rPr>
        <w:t xml:space="preserve"> </w:t>
      </w:r>
    </w:p>
    <w:p w14:paraId="73652978" w14:textId="1B791235"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Protected characteristics under the Equality Act 2010 include:</w:t>
      </w:r>
    </w:p>
    <w:p w14:paraId="0AF4D21D" w14:textId="6BD203C7"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age</w:t>
      </w:r>
    </w:p>
    <w:p w14:paraId="6D2D5D34" w14:textId="6734E2E0"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disability</w:t>
      </w:r>
    </w:p>
    <w:p w14:paraId="005D765A" w14:textId="393074A8"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gender reassignment</w:t>
      </w:r>
    </w:p>
    <w:p w14:paraId="1C9201BC" w14:textId="3E4C3BEF"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marriage and civil partnership</w:t>
      </w:r>
    </w:p>
    <w:p w14:paraId="28595521" w14:textId="39853AC7"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pregnancy and maternity</w:t>
      </w:r>
    </w:p>
    <w:p w14:paraId="06238DF6" w14:textId="41656F29"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race</w:t>
      </w:r>
    </w:p>
    <w:p w14:paraId="1D09C7F9" w14:textId="04EDB9ED"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religion or belief</w:t>
      </w:r>
    </w:p>
    <w:p w14:paraId="1B495860" w14:textId="79306649"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sex</w:t>
      </w:r>
    </w:p>
    <w:p w14:paraId="67D02833" w14:textId="2DBE8170"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sexual orientation</w:t>
      </w:r>
    </w:p>
    <w:p w14:paraId="37A317C0"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679E94F" w14:textId="6A0FA76C"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Harassment can also include:</w:t>
      </w:r>
    </w:p>
    <w:p w14:paraId="6DF87A7A" w14:textId="5714CAE5"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sexual harassment (unwanted sexual behaviour or comments);</w:t>
      </w:r>
    </w:p>
    <w:p w14:paraId="707F810B" w14:textId="02C41EC5"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harassment based on association (e.g., harassing someone because of their relationship to a protected group);</w:t>
      </w:r>
    </w:p>
    <w:p w14:paraId="66868465" w14:textId="65F59BD7"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harassment based on perception (e.g., perceived sexuality, religion etc.).</w:t>
      </w:r>
    </w:p>
    <w:p w14:paraId="51920B34"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76210BC" w14:textId="7B9FF10F" w:rsidR="001D7598" w:rsidRPr="00337739" w:rsidRDefault="001D7598" w:rsidP="00337739">
      <w:pPr>
        <w:pStyle w:val="Heading2"/>
      </w:pPr>
      <w:bookmarkStart w:id="6" w:name="_Toc227609253"/>
      <w:r w:rsidRPr="004E58D4">
        <w:t>4.3 Online bullying and harassment</w:t>
      </w:r>
      <w:bookmarkEnd w:id="6"/>
    </w:p>
    <w:p w14:paraId="3CEEC4F6" w14:textId="2E5F88C0"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Because Sibling Kinship operates online, bullying/harassment may occur through:</w:t>
      </w:r>
    </w:p>
    <w:p w14:paraId="2F06F77F" w14:textId="50608875"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repeated unwanted messages/emails;</w:t>
      </w:r>
    </w:p>
    <w:p w14:paraId="39518CB8" w14:textId="127D3D66"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hostile group chat comments;</w:t>
      </w:r>
    </w:p>
    <w:p w14:paraId="0890308F" w14:textId="11A79488"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lastRenderedPageBreak/>
        <w:t>doxxing (sharing private details);</w:t>
      </w:r>
    </w:p>
    <w:p w14:paraId="1EA39CE4" w14:textId="69E64DE6"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creating or sharing humiliating images/screen recordings;</w:t>
      </w:r>
    </w:p>
    <w:p w14:paraId="05C6A07D" w14:textId="4E7D3A93"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public attacks via social media connected to the charity.</w:t>
      </w:r>
    </w:p>
    <w:p w14:paraId="7294E9A3" w14:textId="77777777" w:rsidR="00337739" w:rsidRPr="00337739" w:rsidRDefault="00337739" w:rsidP="003377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5A19B25" w14:textId="3EB57D3C" w:rsidR="001D7598" w:rsidRPr="00337739" w:rsidRDefault="001D7598" w:rsidP="00337739">
      <w:pPr>
        <w:pStyle w:val="Heading1"/>
      </w:pPr>
      <w:bookmarkStart w:id="7" w:name="_Toc227609254"/>
      <w:r w:rsidRPr="004E58D4">
        <w:t>5. Standards of behaviour</w:t>
      </w:r>
      <w:bookmarkEnd w:id="7"/>
    </w:p>
    <w:p w14:paraId="08FCA387" w14:textId="3A65421B"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Everyone involved with Sibling Kinship must:</w:t>
      </w:r>
    </w:p>
    <w:p w14:paraId="5F1A1795" w14:textId="2FCE5DAE"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treat others with respect and professionalism;</w:t>
      </w:r>
    </w:p>
    <w:p w14:paraId="0707890C" w14:textId="2D5B010A"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communicate constructively and avoid personal attacks;</w:t>
      </w:r>
    </w:p>
    <w:p w14:paraId="472143A3" w14:textId="4A072C1D"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be mindful of power dynamics (trustee/staff/volunteer/service user);</w:t>
      </w:r>
    </w:p>
    <w:p w14:paraId="622C997B" w14:textId="78D68022"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 xml:space="preserve">follow the Digital Working Agreement / Code of Conduct and </w:t>
      </w:r>
      <w:proofErr w:type="gramStart"/>
      <w:r w:rsidRPr="00337739">
        <w:rPr>
          <w:rFonts w:ascii="Calibri" w:hAnsi="Calibri" w:cs="Calibri"/>
          <w:color w:val="000000"/>
          <w:kern w:val="0"/>
        </w:rPr>
        <w:t>Social Media Policy</w:t>
      </w:r>
      <w:proofErr w:type="gramEnd"/>
      <w:r w:rsidRPr="00337739">
        <w:rPr>
          <w:rFonts w:ascii="Calibri" w:hAnsi="Calibri" w:cs="Calibri"/>
          <w:color w:val="000000"/>
          <w:kern w:val="0"/>
        </w:rPr>
        <w:t>;</w:t>
      </w:r>
    </w:p>
    <w:p w14:paraId="6408F8A5" w14:textId="178D39C2"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avoid behaviour that could reasonably be seen as bullying, harassment, intimidation or discrimination.</w:t>
      </w:r>
    </w:p>
    <w:p w14:paraId="4737C08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0E22581" w14:textId="77777777" w:rsidR="001D7598" w:rsidRPr="004E58D4" w:rsidRDefault="001D7598" w:rsidP="00A3218B">
      <w:pPr>
        <w:pStyle w:val="Heading1"/>
      </w:pPr>
      <w:bookmarkStart w:id="8" w:name="_Toc227609255"/>
      <w:r w:rsidRPr="004E58D4">
        <w:t>6. Responsibilities</w:t>
      </w:r>
      <w:bookmarkEnd w:id="8"/>
    </w:p>
    <w:p w14:paraId="73EE0E30" w14:textId="5C4A5154" w:rsidR="001D7598" w:rsidRPr="00337739" w:rsidRDefault="001D7598" w:rsidP="00337739">
      <w:pPr>
        <w:pStyle w:val="Heading2"/>
      </w:pPr>
      <w:bookmarkStart w:id="9" w:name="_Toc227609256"/>
      <w:r w:rsidRPr="004E58D4">
        <w:t>6.1 Trustees and senior leads</w:t>
      </w:r>
      <w:bookmarkEnd w:id="9"/>
    </w:p>
    <w:p w14:paraId="283139A3" w14:textId="5FD885ED"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The Board and Chair are responsible for:</w:t>
      </w:r>
    </w:p>
    <w:p w14:paraId="037CF863" w14:textId="2BEC3E2B"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setting a culture of respect and inclusion;</w:t>
      </w:r>
    </w:p>
    <w:p w14:paraId="6C519D18" w14:textId="62FC22ED"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ensuring this policy is implemented;</w:t>
      </w:r>
    </w:p>
    <w:p w14:paraId="1204853A" w14:textId="6CDBF048"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dealing appropriately with complaints involving trustees or senior roles;</w:t>
      </w:r>
    </w:p>
    <w:p w14:paraId="5277BDF0" w14:textId="72B900BA"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 xml:space="preserve">ensuring safeguarding considerations are </w:t>
      </w:r>
      <w:proofErr w:type="gramStart"/>
      <w:r w:rsidRPr="00337739">
        <w:rPr>
          <w:rFonts w:ascii="Calibri" w:hAnsi="Calibri" w:cs="Calibri"/>
          <w:color w:val="000000"/>
          <w:kern w:val="0"/>
        </w:rPr>
        <w:t>taken into account</w:t>
      </w:r>
      <w:proofErr w:type="gramEnd"/>
      <w:r w:rsidRPr="00337739">
        <w:rPr>
          <w:rFonts w:ascii="Calibri" w:hAnsi="Calibri" w:cs="Calibri"/>
          <w:color w:val="000000"/>
          <w:kern w:val="0"/>
        </w:rPr>
        <w:t xml:space="preserve"> where relevant.</w:t>
      </w:r>
    </w:p>
    <w:p w14:paraId="56BE7F0C"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C203E0C" w14:textId="6416D3AC" w:rsidR="001D7598" w:rsidRPr="00337739" w:rsidRDefault="001D7598" w:rsidP="00337739">
      <w:pPr>
        <w:pStyle w:val="Heading2"/>
      </w:pPr>
      <w:bookmarkStart w:id="10" w:name="_Toc227609257"/>
      <w:r w:rsidRPr="004E58D4">
        <w:t>6.2 Staff/volunteers/</w:t>
      </w:r>
      <w:r w:rsidR="00632EE9">
        <w:t>mentors/coaches/</w:t>
      </w:r>
      <w:r w:rsidRPr="004E58D4">
        <w:t>counsellors</w:t>
      </w:r>
      <w:bookmarkEnd w:id="10"/>
    </w:p>
    <w:p w14:paraId="3D671D23" w14:textId="36EAE97D"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All personnel must:</w:t>
      </w:r>
    </w:p>
    <w:p w14:paraId="37D59438" w14:textId="42AE87B3"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challenge inappropriate behaviour where safe to do so;</w:t>
      </w:r>
    </w:p>
    <w:p w14:paraId="17A3ED48" w14:textId="43ABA531"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report concerns promptly;</w:t>
      </w:r>
    </w:p>
    <w:p w14:paraId="06D29AD5" w14:textId="5396406C"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cooperate with any investigation;</w:t>
      </w:r>
    </w:p>
    <w:p w14:paraId="588A8F48" w14:textId="1EA98BE7"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maintain confidentiality during and after any process.</w:t>
      </w:r>
    </w:p>
    <w:p w14:paraId="56A795F2"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54B939F" w14:textId="1F90580E" w:rsidR="001D7598" w:rsidRPr="00337739" w:rsidRDefault="001D7598" w:rsidP="00337739">
      <w:pPr>
        <w:pStyle w:val="Heading1"/>
      </w:pPr>
      <w:bookmarkStart w:id="11" w:name="_Toc227609258"/>
      <w:r w:rsidRPr="004E58D4">
        <w:t>7. Reporting bullying or harassment (how to raise a concern)</w:t>
      </w:r>
      <w:bookmarkEnd w:id="11"/>
    </w:p>
    <w:p w14:paraId="377E4696" w14:textId="04C22788"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You can raise a concern if you:</w:t>
      </w:r>
    </w:p>
    <w:p w14:paraId="0266C449" w14:textId="07C19159"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experience bullying/harassment,</w:t>
      </w:r>
    </w:p>
    <w:p w14:paraId="3B84C530" w14:textId="1873E38D"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witness it happening to someone else,</w:t>
      </w:r>
    </w:p>
    <w:p w14:paraId="6F8DA3C5" w14:textId="1C5EC844"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believe there is a pattern or risk.</w:t>
      </w:r>
    </w:p>
    <w:p w14:paraId="27D0AB8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0D0F191" w14:textId="51DD2D7E" w:rsidR="001D7598" w:rsidRPr="00337739" w:rsidRDefault="001D7598" w:rsidP="00337739">
      <w:pPr>
        <w:pStyle w:val="Heading2"/>
      </w:pPr>
      <w:bookmarkStart w:id="12" w:name="_Toc227609259"/>
      <w:r w:rsidRPr="004E58D4">
        <w:lastRenderedPageBreak/>
        <w:t>7.1 Informal resolution (where appropriate)</w:t>
      </w:r>
      <w:bookmarkEnd w:id="12"/>
    </w:p>
    <w:p w14:paraId="1F9C7FDE" w14:textId="6279A9C5"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If you feel safe and comfortable, you may:</w:t>
      </w:r>
    </w:p>
    <w:p w14:paraId="51E21E45" w14:textId="4D87104D"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tell the person their behaviour is unwelcome and ask them to stop;</w:t>
      </w:r>
    </w:p>
    <w:p w14:paraId="6AB026DD" w14:textId="3317A64B" w:rsidR="001D7598" w:rsidRPr="00337739" w:rsidRDefault="001D7598" w:rsidP="0033773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37739">
        <w:rPr>
          <w:rFonts w:ascii="Calibri" w:hAnsi="Calibri" w:cs="Calibri"/>
          <w:color w:val="000000"/>
          <w:kern w:val="0"/>
        </w:rPr>
        <w:t>seek support from your supervisor/line manager/trustee lead.</w:t>
      </w:r>
    </w:p>
    <w:p w14:paraId="02CFD86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AADEBBD"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Informal steps are not required where behaviour is serious, involves a power imbalance, or you do not feel safe.</w:t>
      </w:r>
    </w:p>
    <w:p w14:paraId="7D39A952"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D6BAD3B" w14:textId="595F6634" w:rsidR="001D7598" w:rsidRPr="00337739" w:rsidRDefault="001D7598" w:rsidP="00337739">
      <w:pPr>
        <w:pStyle w:val="Heading2"/>
      </w:pPr>
      <w:bookmarkStart w:id="13" w:name="_Toc227609260"/>
      <w:r w:rsidRPr="004E58D4">
        <w:t>7.2 Formal reporting route</w:t>
      </w:r>
      <w:bookmarkEnd w:id="13"/>
    </w:p>
    <w:p w14:paraId="3A8A7E6D" w14:textId="13EE10E7" w:rsidR="00337739" w:rsidRPr="00337739"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Concerns should be reported as soon as possible to:</w:t>
      </w:r>
    </w:p>
    <w:p w14:paraId="28710D2C" w14:textId="14131147" w:rsidR="00337739"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E58D4">
        <w:rPr>
          <w:rFonts w:ascii="Calibri" w:hAnsi="Calibri" w:cs="Calibri"/>
          <w:b/>
          <w:bCs/>
          <w:color w:val="000000"/>
          <w:kern w:val="0"/>
        </w:rPr>
        <w:t>Chair:</w:t>
      </w:r>
      <w:r w:rsidRPr="004E58D4">
        <w:rPr>
          <w:rFonts w:ascii="Calibri" w:hAnsi="Calibri" w:cs="Calibri"/>
          <w:color w:val="000000"/>
          <w:kern w:val="0"/>
        </w:rPr>
        <w:t xml:space="preserve"> Christopher Woollard (unless the complaint is about the Chair)</w:t>
      </w:r>
    </w:p>
    <w:p w14:paraId="643EB5C0" w14:textId="1FE828C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Email: siblingkinship@outlook.com | Tel: 07957 239820</w:t>
      </w:r>
    </w:p>
    <w:p w14:paraId="54CF78DD"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65CA8A0"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If the complaint concerns the Chair, report to another trustee:</w:t>
      </w:r>
    </w:p>
    <w:p w14:paraId="1BBDE303"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EBA983E"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ab/>
        <w:t>•</w:t>
      </w:r>
      <w:r w:rsidRPr="004E58D4">
        <w:rPr>
          <w:rFonts w:ascii="Calibri" w:hAnsi="Calibri" w:cs="Calibri"/>
          <w:color w:val="000000"/>
          <w:kern w:val="0"/>
        </w:rPr>
        <w:tab/>
      </w:r>
      <w:r w:rsidRPr="004E58D4">
        <w:rPr>
          <w:rFonts w:ascii="Calibri" w:hAnsi="Calibri" w:cs="Calibri"/>
          <w:b/>
          <w:bCs/>
          <w:color w:val="000000"/>
          <w:kern w:val="0"/>
        </w:rPr>
        <w:t>Alternate trustee contact:</w:t>
      </w:r>
      <w:r w:rsidRPr="004E58D4">
        <w:rPr>
          <w:rFonts w:ascii="Calibri" w:hAnsi="Calibri" w:cs="Calibri"/>
          <w:color w:val="000000"/>
          <w:kern w:val="0"/>
        </w:rPr>
        <w:t xml:space="preserve"> _________________________________</w:t>
      </w:r>
    </w:p>
    <w:p w14:paraId="376F7E88"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B55F27C"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 xml:space="preserve">If the issue relates to safeguarding (e.g., threats, exploitation, stalking, harm to a child/adult at risk), it must also be reported to the </w:t>
      </w:r>
      <w:r w:rsidRPr="004E58D4">
        <w:rPr>
          <w:rFonts w:ascii="Calibri" w:hAnsi="Calibri" w:cs="Calibri"/>
          <w:b/>
          <w:bCs/>
          <w:color w:val="000000"/>
          <w:kern w:val="0"/>
        </w:rPr>
        <w:t>Designated Safeguarding Lead (DSL)</w:t>
      </w:r>
      <w:r w:rsidRPr="004E58D4">
        <w:rPr>
          <w:rFonts w:ascii="Calibri" w:hAnsi="Calibri" w:cs="Calibri"/>
          <w:color w:val="000000"/>
          <w:kern w:val="0"/>
        </w:rPr>
        <w:t xml:space="preserve"> immediately (in Phase One, DSL is the Chair).</w:t>
      </w:r>
    </w:p>
    <w:p w14:paraId="3B44590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107C1E2" w14:textId="6A5C67C8" w:rsidR="001D7598" w:rsidRPr="00AE346E" w:rsidRDefault="001D7598" w:rsidP="00AE346E">
      <w:pPr>
        <w:pStyle w:val="Heading2"/>
      </w:pPr>
      <w:bookmarkStart w:id="14" w:name="_Toc227609261"/>
      <w:r w:rsidRPr="004E58D4">
        <w:t>7.3 What to include in a report</w:t>
      </w:r>
      <w:bookmarkEnd w:id="14"/>
    </w:p>
    <w:p w14:paraId="6605E3C2" w14:textId="172E2DA6"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Provide:</w:t>
      </w:r>
    </w:p>
    <w:p w14:paraId="0AFF78F9" w14:textId="5430B032"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what happened (facts), dates/times, and who was involved;</w:t>
      </w:r>
    </w:p>
    <w:p w14:paraId="05D0A6BA" w14:textId="21C02EA0"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what was said/done (include screenshots/messages if available);</w:t>
      </w:r>
    </w:p>
    <w:p w14:paraId="3098DEE0" w14:textId="00F770A2"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where it happened (Teams, email, social media etc.);</w:t>
      </w:r>
    </w:p>
    <w:p w14:paraId="73AAFEC7" w14:textId="5E6712BA"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any witnesses;</w:t>
      </w:r>
    </w:p>
    <w:p w14:paraId="01FD1C78" w14:textId="1AFBB015"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how it has affected you;</w:t>
      </w:r>
    </w:p>
    <w:p w14:paraId="6639EAF4" w14:textId="001FA0E2"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what outcome you are seeking (if you know).</w:t>
      </w:r>
    </w:p>
    <w:p w14:paraId="56F777CC"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EEF763D" w14:textId="21CC36CA" w:rsidR="001D7598" w:rsidRPr="00AE346E" w:rsidRDefault="001D7598" w:rsidP="00AE346E">
      <w:pPr>
        <w:pStyle w:val="Heading1"/>
      </w:pPr>
      <w:bookmarkStart w:id="15" w:name="_Toc227609262"/>
      <w:r w:rsidRPr="004E58D4">
        <w:t>8. How Sibling Kinship will respond (process)</w:t>
      </w:r>
      <w:bookmarkEnd w:id="15"/>
    </w:p>
    <w:p w14:paraId="5F3F72F4" w14:textId="5C635E6D" w:rsidR="001D7598" w:rsidRPr="00AE346E" w:rsidRDefault="001D7598" w:rsidP="00AE346E">
      <w:pPr>
        <w:pStyle w:val="Heading2"/>
      </w:pPr>
      <w:bookmarkStart w:id="16" w:name="_Toc227609263"/>
      <w:r w:rsidRPr="004E58D4">
        <w:t>8.1 Initial response</w:t>
      </w:r>
      <w:bookmarkEnd w:id="16"/>
    </w:p>
    <w:p w14:paraId="01337411" w14:textId="6E2A3F63"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On receiving a complaint, Sibling Kinship will:</w:t>
      </w:r>
    </w:p>
    <w:p w14:paraId="2DF84EAC" w14:textId="76D4F063"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 xml:space="preserve">acknowledge receipt within </w:t>
      </w:r>
      <w:r w:rsidRPr="00AE346E">
        <w:rPr>
          <w:rFonts w:ascii="Calibri" w:hAnsi="Calibri" w:cs="Calibri"/>
          <w:b/>
          <w:bCs/>
          <w:color w:val="000000"/>
          <w:kern w:val="0"/>
        </w:rPr>
        <w:t>5 working days</w:t>
      </w:r>
      <w:r w:rsidRPr="00AE346E">
        <w:rPr>
          <w:rFonts w:ascii="Calibri" w:hAnsi="Calibri" w:cs="Calibri"/>
          <w:color w:val="000000"/>
          <w:kern w:val="0"/>
        </w:rPr>
        <w:t xml:space="preserve"> (where possible);</w:t>
      </w:r>
    </w:p>
    <w:p w14:paraId="29EEF38E" w14:textId="6D2139DC"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consider immediate safety actions (e.g., separating parties, pausing roles, restricting contact, removing from groups);</w:t>
      </w:r>
    </w:p>
    <w:p w14:paraId="4F02501C" w14:textId="3BEF3931"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assess whether safeguarding, criminal or regulatory issues apply.</w:t>
      </w:r>
    </w:p>
    <w:p w14:paraId="26C8293D"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26B33DF" w14:textId="46355F1E" w:rsidR="001D7598" w:rsidRPr="00AE346E" w:rsidRDefault="001D7598" w:rsidP="00AE346E">
      <w:pPr>
        <w:pStyle w:val="Heading2"/>
      </w:pPr>
      <w:bookmarkStart w:id="17" w:name="_Toc227609264"/>
      <w:r w:rsidRPr="004E58D4">
        <w:t>8.2 Investigation (proportionate approach)</w:t>
      </w:r>
      <w:bookmarkEnd w:id="17"/>
    </w:p>
    <w:p w14:paraId="6A6306E0" w14:textId="3064FADC"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Depending on seriousness, Sibling Kinship may:</w:t>
      </w:r>
    </w:p>
    <w:p w14:paraId="740BBB74" w14:textId="47187897"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appoint an investigator (a trustee not involved in the matter);</w:t>
      </w:r>
    </w:p>
    <w:p w14:paraId="0123498E" w14:textId="79D69CA2"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gather statements from those involved and any witnesses;</w:t>
      </w:r>
    </w:p>
    <w:p w14:paraId="41C97C2A" w14:textId="00FD600C"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review relevant communications (Teams chat logs, emails etc.) lawfully and proportionately;</w:t>
      </w:r>
    </w:p>
    <w:p w14:paraId="69AD3E35" w14:textId="448DEF37"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keep a written record of findings.</w:t>
      </w:r>
    </w:p>
    <w:p w14:paraId="36387296"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1C5D5D9" w14:textId="2EFCDFD6" w:rsidR="001D7598" w:rsidRPr="00AE346E" w:rsidRDefault="001D7598" w:rsidP="00AE346E">
      <w:pPr>
        <w:pStyle w:val="Heading2"/>
      </w:pPr>
      <w:bookmarkStart w:id="18" w:name="_Toc227609265"/>
      <w:r w:rsidRPr="004E58D4">
        <w:t>8.3 Decision and outcome</w:t>
      </w:r>
      <w:bookmarkEnd w:id="18"/>
    </w:p>
    <w:p w14:paraId="0EC7393D" w14:textId="179AC392"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Possible outcomes include:</w:t>
      </w:r>
    </w:p>
    <w:p w14:paraId="0BEB9269" w14:textId="5E289254"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no further action (if allegation not upheld);</w:t>
      </w:r>
    </w:p>
    <w:p w14:paraId="675C70ED" w14:textId="7D0493F6"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facilitated discussion/mediation (if appropriate and both parties agree);</w:t>
      </w:r>
    </w:p>
    <w:p w14:paraId="6065296F" w14:textId="575B46D8"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training or additional supervision;</w:t>
      </w:r>
    </w:p>
    <w:p w14:paraId="23F37266" w14:textId="4FB2CFA9"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written warning and behaviour expectations;</w:t>
      </w:r>
    </w:p>
    <w:p w14:paraId="4D787C2F" w14:textId="07EA17BA"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role change, suspension, or removal from volunteer/staff role;</w:t>
      </w:r>
    </w:p>
    <w:p w14:paraId="2240FBB4" w14:textId="65CF6011"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trustee conduct process (where a trustee is involved);</w:t>
      </w:r>
    </w:p>
    <w:p w14:paraId="3205000F" w14:textId="2A1395F6"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termination of involvement with the charity;</w:t>
      </w:r>
    </w:p>
    <w:p w14:paraId="04E006DC" w14:textId="67407C3C"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referral to professional regulator (e.g., BACP) where relevant;</w:t>
      </w:r>
    </w:p>
    <w:p w14:paraId="2173DD5F" w14:textId="2BD45FD5"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referral to police/statutory agencies where threats, stalking, hate crime, or safeguarding thresholds are met.</w:t>
      </w:r>
    </w:p>
    <w:p w14:paraId="750048DF"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526C557" w14:textId="10A2340F" w:rsidR="001D7598" w:rsidRPr="00AE346E" w:rsidRDefault="001D7598" w:rsidP="00AE346E">
      <w:pPr>
        <w:pStyle w:val="Heading2"/>
      </w:pPr>
      <w:bookmarkStart w:id="19" w:name="_Toc227609266"/>
      <w:r w:rsidRPr="004E58D4">
        <w:t>8.4 Timescales</w:t>
      </w:r>
      <w:bookmarkEnd w:id="19"/>
    </w:p>
    <w:p w14:paraId="5B6D6B87"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Sibling Kinship aims to resolve complaints promptly. Complex cases may take longer; we will keep the reporter updated.</w:t>
      </w:r>
    </w:p>
    <w:p w14:paraId="0FC2FA7B"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BC649B2" w14:textId="716160DB" w:rsidR="001D7598" w:rsidRPr="00AE346E" w:rsidRDefault="001D7598" w:rsidP="00AE346E">
      <w:pPr>
        <w:pStyle w:val="Heading1"/>
      </w:pPr>
      <w:bookmarkStart w:id="20" w:name="_Toc227609267"/>
      <w:r w:rsidRPr="004E58D4">
        <w:t>9. Confidentiality and records</w:t>
      </w:r>
      <w:bookmarkEnd w:id="20"/>
    </w:p>
    <w:p w14:paraId="310620DC" w14:textId="70F9E31D"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Information will be shared only on a need-to-know basis.</w:t>
      </w:r>
    </w:p>
    <w:p w14:paraId="532760AD" w14:textId="09FDD8C4"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Records will be stored securely in line with GDPR and the retention schedule.</w:t>
      </w:r>
    </w:p>
    <w:p w14:paraId="28B4B500" w14:textId="31E3ED3E"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Absolute confidentiality cannot be guaranteed where safeguarding or legal obligations apply.</w:t>
      </w:r>
    </w:p>
    <w:p w14:paraId="379086E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CEDD3C4" w14:textId="0615CD41" w:rsidR="001D7598" w:rsidRPr="00AE346E" w:rsidRDefault="001D7598" w:rsidP="00AE346E">
      <w:pPr>
        <w:pStyle w:val="Heading1"/>
      </w:pPr>
      <w:bookmarkStart w:id="21" w:name="_Toc227609268"/>
      <w:r w:rsidRPr="004E58D4">
        <w:t>10. Support for those involved</w:t>
      </w:r>
      <w:bookmarkEnd w:id="21"/>
    </w:p>
    <w:p w14:paraId="36EF7113" w14:textId="694A588F"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Sibling Kinship recognises that bullying/harassment concerns can be distressing. Support may include:</w:t>
      </w:r>
    </w:p>
    <w:p w14:paraId="1AD1ACF0" w14:textId="4E9BF9EE"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lastRenderedPageBreak/>
        <w:t>a named contact for updates,</w:t>
      </w:r>
    </w:p>
    <w:p w14:paraId="78E42E27" w14:textId="0C4FA20C"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adjustments to duties or communications,</w:t>
      </w:r>
    </w:p>
    <w:p w14:paraId="64CB8C7F" w14:textId="4531728B"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signposting to external support where appropriate.</w:t>
      </w:r>
    </w:p>
    <w:p w14:paraId="6FD9C76A"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F3A6663" w14:textId="6D1B5860" w:rsidR="001D7598" w:rsidRPr="00AE346E" w:rsidRDefault="001D7598" w:rsidP="00AE346E">
      <w:pPr>
        <w:pStyle w:val="Heading1"/>
      </w:pPr>
      <w:bookmarkStart w:id="22" w:name="_Toc227609269"/>
      <w:r w:rsidRPr="004E58D4">
        <w:t>11. Victimisation and retaliation</w:t>
      </w:r>
      <w:bookmarkEnd w:id="22"/>
    </w:p>
    <w:p w14:paraId="0E76BB0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No one will be treated unfairly for raising a concern in good faith, supporting a complaint, or participating in an investigation. Retaliation will be treated as a serious breach of this policy.</w:t>
      </w:r>
    </w:p>
    <w:p w14:paraId="7BF1FE4A"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18A4920" w14:textId="77E34870" w:rsidR="001D7598" w:rsidRPr="00AE346E" w:rsidRDefault="001D7598" w:rsidP="00AE346E">
      <w:pPr>
        <w:pStyle w:val="Heading1"/>
      </w:pPr>
      <w:bookmarkStart w:id="23" w:name="_Toc227609270"/>
      <w:r w:rsidRPr="004E58D4">
        <w:t>12. Malicious or vexatious complaints</w:t>
      </w:r>
      <w:bookmarkEnd w:id="23"/>
    </w:p>
    <w:p w14:paraId="3124053A"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If a complaint is found to be deliberately false or malicious, this may lead to action against the complainant. This does not apply to complaints made in good faith that are not upheld.</w:t>
      </w:r>
    </w:p>
    <w:p w14:paraId="4DE9492E"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BB58F56" w14:textId="4F2E7FB9" w:rsidR="001D7598" w:rsidRPr="00AE346E" w:rsidRDefault="001D7598" w:rsidP="00AE346E">
      <w:pPr>
        <w:pStyle w:val="Heading1"/>
      </w:pPr>
      <w:bookmarkStart w:id="24" w:name="_Toc227609271"/>
      <w:r w:rsidRPr="004E58D4">
        <w:t>13. Links to other policies</w:t>
      </w:r>
      <w:bookmarkEnd w:id="24"/>
    </w:p>
    <w:p w14:paraId="61C610BD" w14:textId="4A6F171C"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This policy should be read with:</w:t>
      </w:r>
    </w:p>
    <w:p w14:paraId="067D1C59" w14:textId="420B24C7"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Safeguarding Policy for Staff and Volunteers</w:t>
      </w:r>
    </w:p>
    <w:p w14:paraId="08B53536" w14:textId="2FEFACFB"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Trustee Code of Conduct (for trustee behaviour)</w:t>
      </w:r>
    </w:p>
    <w:p w14:paraId="2AC718E8" w14:textId="7B0F2FEC"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Complaints Policy (for service users)</w:t>
      </w:r>
    </w:p>
    <w:p w14:paraId="33135047" w14:textId="0EE01D11"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Whistleblowing Policy</w:t>
      </w:r>
    </w:p>
    <w:p w14:paraId="06FB7F06" w14:textId="697AABF2"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Social Media Policy</w:t>
      </w:r>
    </w:p>
    <w:p w14:paraId="7944CABD" w14:textId="0576944B" w:rsidR="001D7598" w:rsidRPr="00AE346E" w:rsidRDefault="001D7598" w:rsidP="00AE346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AE346E">
        <w:rPr>
          <w:rFonts w:ascii="Calibri" w:hAnsi="Calibri" w:cs="Calibri"/>
          <w:color w:val="000000"/>
          <w:kern w:val="0"/>
        </w:rPr>
        <w:t>Disciplinary/Capability procedures (if adopted in Phase Two+)</w:t>
      </w:r>
    </w:p>
    <w:p w14:paraId="5F22B263"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26B1101" w14:textId="104D9EB6" w:rsidR="001D7598" w:rsidRPr="00AE346E" w:rsidRDefault="001D7598" w:rsidP="00AE346E">
      <w:pPr>
        <w:pStyle w:val="Heading1"/>
      </w:pPr>
      <w:bookmarkStart w:id="25" w:name="_Toc227609272"/>
      <w:r w:rsidRPr="004E58D4">
        <w:t>14. Review</w:t>
      </w:r>
      <w:bookmarkEnd w:id="25"/>
    </w:p>
    <w:p w14:paraId="50781539"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This policy will be reviewed annually and after any serious incident, or if services expand (e.g., employing staff, increased volunteer programme).</w:t>
      </w:r>
    </w:p>
    <w:p w14:paraId="29D31EF3"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E4E7CBB" w14:textId="481D9A3A" w:rsidR="001D7598" w:rsidRPr="00AE346E" w:rsidRDefault="001D7598" w:rsidP="00AE346E">
      <w:pPr>
        <w:pStyle w:val="Heading1"/>
      </w:pPr>
      <w:bookmarkStart w:id="26" w:name="_Toc227609273"/>
      <w:r w:rsidRPr="004E58D4">
        <w:t>15. Acknowledgement</w:t>
      </w:r>
      <w:bookmarkEnd w:id="26"/>
    </w:p>
    <w:p w14:paraId="0413EC14"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E58D4">
        <w:rPr>
          <w:rFonts w:ascii="Calibri" w:hAnsi="Calibri" w:cs="Calibri"/>
          <w:color w:val="000000"/>
          <w:kern w:val="0"/>
        </w:rPr>
        <w:t>I confirm that I have read and understood the Bullying and Harassment Policy and agree to comply with it.</w:t>
      </w:r>
    </w:p>
    <w:p w14:paraId="0B545C16" w14:textId="77777777" w:rsidR="001D7598" w:rsidRPr="004E58D4" w:rsidRDefault="001D7598" w:rsidP="004E5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9010E1F" w14:textId="77777777" w:rsidR="00A3218B" w:rsidRDefault="001D7598" w:rsidP="004E58D4">
      <w:pPr>
        <w:spacing w:line="276" w:lineRule="auto"/>
        <w:rPr>
          <w:rFonts w:ascii="Calibri" w:hAnsi="Calibri" w:cs="Calibri"/>
          <w:color w:val="000000"/>
          <w:kern w:val="0"/>
        </w:rPr>
      </w:pPr>
      <w:r w:rsidRPr="004E58D4">
        <w:rPr>
          <w:rFonts w:ascii="Calibri" w:hAnsi="Calibri" w:cs="Calibri"/>
          <w:b/>
          <w:bCs/>
          <w:color w:val="000000"/>
          <w:kern w:val="0"/>
        </w:rPr>
        <w:t>Name:</w:t>
      </w:r>
      <w:r w:rsidRPr="004E58D4">
        <w:rPr>
          <w:rFonts w:ascii="Calibri" w:hAnsi="Calibri" w:cs="Calibri"/>
          <w:color w:val="000000"/>
          <w:kern w:val="0"/>
        </w:rPr>
        <w:t xml:space="preserve"> ___________________________________________</w:t>
      </w:r>
    </w:p>
    <w:p w14:paraId="52C53F82" w14:textId="77777777" w:rsidR="00A3218B" w:rsidRDefault="001D7598" w:rsidP="004E58D4">
      <w:pPr>
        <w:spacing w:line="276" w:lineRule="auto"/>
        <w:rPr>
          <w:rFonts w:ascii="Calibri" w:hAnsi="Calibri" w:cs="Calibri"/>
          <w:color w:val="000000"/>
          <w:kern w:val="0"/>
        </w:rPr>
      </w:pPr>
      <w:r w:rsidRPr="004E58D4">
        <w:rPr>
          <w:rFonts w:ascii="Calibri" w:hAnsi="Calibri" w:cs="Calibri"/>
          <w:b/>
          <w:bCs/>
          <w:color w:val="000000"/>
          <w:kern w:val="0"/>
        </w:rPr>
        <w:t>Role:</w:t>
      </w:r>
      <w:r w:rsidRPr="004E58D4">
        <w:rPr>
          <w:rFonts w:ascii="Calibri" w:hAnsi="Calibri" w:cs="Calibri"/>
          <w:color w:val="000000"/>
          <w:kern w:val="0"/>
        </w:rPr>
        <w:t xml:space="preserve"> ____________________________________________</w:t>
      </w:r>
    </w:p>
    <w:p w14:paraId="5F4C5BAA" w14:textId="77777777" w:rsidR="00A3218B" w:rsidRDefault="001D7598" w:rsidP="004E58D4">
      <w:pPr>
        <w:spacing w:line="276" w:lineRule="auto"/>
        <w:rPr>
          <w:rFonts w:ascii="Calibri" w:hAnsi="Calibri" w:cs="Calibri"/>
          <w:color w:val="000000"/>
          <w:kern w:val="0"/>
        </w:rPr>
      </w:pPr>
      <w:r w:rsidRPr="004E58D4">
        <w:rPr>
          <w:rFonts w:ascii="Calibri" w:hAnsi="Calibri" w:cs="Calibri"/>
          <w:b/>
          <w:bCs/>
          <w:color w:val="000000"/>
          <w:kern w:val="0"/>
        </w:rPr>
        <w:t>Signature:</w:t>
      </w:r>
      <w:r w:rsidRPr="004E58D4">
        <w:rPr>
          <w:rFonts w:ascii="Calibri" w:hAnsi="Calibri" w:cs="Calibri"/>
          <w:color w:val="000000"/>
          <w:kern w:val="0"/>
        </w:rPr>
        <w:t xml:space="preserve"> ________________________________________</w:t>
      </w:r>
    </w:p>
    <w:p w14:paraId="0F24A620" w14:textId="742234B1" w:rsidR="00592644" w:rsidRPr="00A3218B" w:rsidRDefault="001D7598" w:rsidP="004E58D4">
      <w:pPr>
        <w:spacing w:line="276" w:lineRule="auto"/>
        <w:rPr>
          <w:rFonts w:ascii="Calibri" w:hAnsi="Calibri" w:cs="Calibri"/>
          <w:b/>
          <w:bCs/>
          <w:color w:val="000000"/>
          <w:kern w:val="0"/>
        </w:rPr>
      </w:pPr>
      <w:r w:rsidRPr="004E58D4">
        <w:rPr>
          <w:rFonts w:ascii="Calibri" w:hAnsi="Calibri" w:cs="Calibri"/>
          <w:b/>
          <w:bCs/>
          <w:color w:val="000000"/>
          <w:kern w:val="0"/>
        </w:rPr>
        <w:t>Date:</w:t>
      </w:r>
      <w:r w:rsidRPr="004E58D4">
        <w:rPr>
          <w:rFonts w:ascii="Calibri" w:hAnsi="Calibri" w:cs="Calibri"/>
          <w:color w:val="000000"/>
          <w:kern w:val="0"/>
        </w:rPr>
        <w:t xml:space="preserve"> ____ / ____ / ______</w:t>
      </w:r>
    </w:p>
    <w:sectPr w:rsidR="00592644" w:rsidRPr="00A321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4C4E" w14:textId="77777777" w:rsidR="009363CB" w:rsidRDefault="009363CB">
      <w:r>
        <w:separator/>
      </w:r>
    </w:p>
  </w:endnote>
  <w:endnote w:type="continuationSeparator" w:id="0">
    <w:p w14:paraId="0EDA316C" w14:textId="77777777" w:rsidR="009363CB" w:rsidRDefault="0093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9860" w14:textId="77777777" w:rsidR="002412DE" w:rsidRDefault="002412DE"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1964369" w14:textId="77777777" w:rsidR="002412DE" w:rsidRDefault="002412DE"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1F80" w14:textId="77777777" w:rsidR="002412DE" w:rsidRDefault="002412DE"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15FB55C2" w14:textId="77777777" w:rsidR="002412DE" w:rsidRDefault="002412DE"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6936" w14:textId="77777777" w:rsidR="002412DE" w:rsidRDefault="002412DE"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FD018DB" w14:textId="77777777" w:rsidR="002412DE" w:rsidRDefault="002412DE"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C242" w14:textId="77777777" w:rsidR="009363CB" w:rsidRDefault="009363CB">
      <w:r>
        <w:separator/>
      </w:r>
    </w:p>
  </w:footnote>
  <w:footnote w:type="continuationSeparator" w:id="0">
    <w:p w14:paraId="577CA64D" w14:textId="77777777" w:rsidR="009363CB" w:rsidRDefault="0093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6DFC" w14:textId="77777777" w:rsidR="002412DE" w:rsidRDefault="002412DE" w:rsidP="009B069C">
    <w:pPr>
      <w:pStyle w:val="Header"/>
      <w:tabs>
        <w:tab w:val="clear" w:pos="4513"/>
        <w:tab w:val="clear" w:pos="9026"/>
        <w:tab w:val="left" w:pos="6420"/>
      </w:tabs>
      <w:jc w:val="right"/>
    </w:pPr>
    <w:r>
      <w:tab/>
    </w:r>
    <w:r>
      <w:rPr>
        <w:noProof/>
      </w:rPr>
      <w:drawing>
        <wp:inline distT="0" distB="0" distL="0" distR="0" wp14:anchorId="0581C205" wp14:editId="5DFCEC8B">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FAA"/>
    <w:multiLevelType w:val="hybridMultilevel"/>
    <w:tmpl w:val="1C3A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6F35"/>
    <w:multiLevelType w:val="hybridMultilevel"/>
    <w:tmpl w:val="02CA6D6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44369"/>
    <w:multiLevelType w:val="hybridMultilevel"/>
    <w:tmpl w:val="BE2C203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40972"/>
    <w:multiLevelType w:val="hybridMultilevel"/>
    <w:tmpl w:val="3146969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882"/>
    <w:multiLevelType w:val="hybridMultilevel"/>
    <w:tmpl w:val="5DC83DC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F4DB9"/>
    <w:multiLevelType w:val="hybridMultilevel"/>
    <w:tmpl w:val="367474CE"/>
    <w:lvl w:ilvl="0" w:tplc="B45231A2">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C1CFC"/>
    <w:multiLevelType w:val="hybridMultilevel"/>
    <w:tmpl w:val="3FC86C9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3917"/>
    <w:multiLevelType w:val="hybridMultilevel"/>
    <w:tmpl w:val="BA7802C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E621B"/>
    <w:multiLevelType w:val="hybridMultilevel"/>
    <w:tmpl w:val="F82EC18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33209"/>
    <w:multiLevelType w:val="hybridMultilevel"/>
    <w:tmpl w:val="7EDE8E4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A1C96"/>
    <w:multiLevelType w:val="hybridMultilevel"/>
    <w:tmpl w:val="B32AFD9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D0A92"/>
    <w:multiLevelType w:val="hybridMultilevel"/>
    <w:tmpl w:val="8460BC7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947CD"/>
    <w:multiLevelType w:val="hybridMultilevel"/>
    <w:tmpl w:val="76EA6BF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54245"/>
    <w:multiLevelType w:val="hybridMultilevel"/>
    <w:tmpl w:val="06AA0A7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8E8"/>
    <w:multiLevelType w:val="hybridMultilevel"/>
    <w:tmpl w:val="A9CA4B7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04592"/>
    <w:multiLevelType w:val="hybridMultilevel"/>
    <w:tmpl w:val="8BFCC7B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01ED7"/>
    <w:multiLevelType w:val="hybridMultilevel"/>
    <w:tmpl w:val="C5B64C1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13F3B"/>
    <w:multiLevelType w:val="hybridMultilevel"/>
    <w:tmpl w:val="D41CE6C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56FAE"/>
    <w:multiLevelType w:val="hybridMultilevel"/>
    <w:tmpl w:val="83A4B2D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5692F"/>
    <w:multiLevelType w:val="hybridMultilevel"/>
    <w:tmpl w:val="E604BC9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823976">
    <w:abstractNumId w:val="0"/>
  </w:num>
  <w:num w:numId="2" w16cid:durableId="1919318938">
    <w:abstractNumId w:val="5"/>
  </w:num>
  <w:num w:numId="3" w16cid:durableId="1434204635">
    <w:abstractNumId w:val="10"/>
  </w:num>
  <w:num w:numId="4" w16cid:durableId="153034931">
    <w:abstractNumId w:val="8"/>
  </w:num>
  <w:num w:numId="5" w16cid:durableId="158736225">
    <w:abstractNumId w:val="1"/>
  </w:num>
  <w:num w:numId="6" w16cid:durableId="1571772231">
    <w:abstractNumId w:val="6"/>
  </w:num>
  <w:num w:numId="7" w16cid:durableId="1227228452">
    <w:abstractNumId w:val="13"/>
  </w:num>
  <w:num w:numId="8" w16cid:durableId="367996246">
    <w:abstractNumId w:val="4"/>
  </w:num>
  <w:num w:numId="9" w16cid:durableId="185213266">
    <w:abstractNumId w:val="17"/>
  </w:num>
  <w:num w:numId="10" w16cid:durableId="249969702">
    <w:abstractNumId w:val="9"/>
  </w:num>
  <w:num w:numId="11" w16cid:durableId="1027221095">
    <w:abstractNumId w:val="19"/>
  </w:num>
  <w:num w:numId="12" w16cid:durableId="119422645">
    <w:abstractNumId w:val="12"/>
  </w:num>
  <w:num w:numId="13" w16cid:durableId="107505555">
    <w:abstractNumId w:val="11"/>
  </w:num>
  <w:num w:numId="14" w16cid:durableId="1267810156">
    <w:abstractNumId w:val="14"/>
  </w:num>
  <w:num w:numId="15" w16cid:durableId="1623268936">
    <w:abstractNumId w:val="16"/>
  </w:num>
  <w:num w:numId="16" w16cid:durableId="585920532">
    <w:abstractNumId w:val="3"/>
  </w:num>
  <w:num w:numId="17" w16cid:durableId="243102973">
    <w:abstractNumId w:val="15"/>
  </w:num>
  <w:num w:numId="18" w16cid:durableId="398480305">
    <w:abstractNumId w:val="2"/>
  </w:num>
  <w:num w:numId="19" w16cid:durableId="2034375765">
    <w:abstractNumId w:val="7"/>
  </w:num>
  <w:num w:numId="20" w16cid:durableId="11953409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98"/>
    <w:rsid w:val="001D6738"/>
    <w:rsid w:val="001D7598"/>
    <w:rsid w:val="00223684"/>
    <w:rsid w:val="002412DE"/>
    <w:rsid w:val="002724BD"/>
    <w:rsid w:val="002F645B"/>
    <w:rsid w:val="00337739"/>
    <w:rsid w:val="004A04A5"/>
    <w:rsid w:val="004E58D4"/>
    <w:rsid w:val="00570042"/>
    <w:rsid w:val="00592644"/>
    <w:rsid w:val="00632EE9"/>
    <w:rsid w:val="006E5049"/>
    <w:rsid w:val="007E43FC"/>
    <w:rsid w:val="008D64F7"/>
    <w:rsid w:val="009363CB"/>
    <w:rsid w:val="00A3218B"/>
    <w:rsid w:val="00A81C86"/>
    <w:rsid w:val="00AD3F22"/>
    <w:rsid w:val="00AE346E"/>
    <w:rsid w:val="00C4298E"/>
    <w:rsid w:val="00CF02E8"/>
    <w:rsid w:val="00E62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E08022"/>
  <w15:chartTrackingRefBased/>
  <w15:docId w15:val="{A0A16D6F-1434-F34D-88F3-9BAF85D5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8B"/>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1D7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8B"/>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1D7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98"/>
    <w:rPr>
      <w:rFonts w:eastAsiaTheme="majorEastAsia" w:cstheme="majorBidi"/>
      <w:color w:val="272727" w:themeColor="text1" w:themeTint="D8"/>
    </w:rPr>
  </w:style>
  <w:style w:type="paragraph" w:styleId="Title">
    <w:name w:val="Title"/>
    <w:basedOn w:val="Normal"/>
    <w:next w:val="Normal"/>
    <w:link w:val="TitleChar"/>
    <w:uiPriority w:val="10"/>
    <w:qFormat/>
    <w:rsid w:val="001D75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598"/>
    <w:rPr>
      <w:i/>
      <w:iCs/>
      <w:color w:val="404040" w:themeColor="text1" w:themeTint="BF"/>
    </w:rPr>
  </w:style>
  <w:style w:type="paragraph" w:styleId="ListParagraph">
    <w:name w:val="List Paragraph"/>
    <w:basedOn w:val="Normal"/>
    <w:uiPriority w:val="34"/>
    <w:qFormat/>
    <w:rsid w:val="001D7598"/>
    <w:pPr>
      <w:ind w:left="720"/>
      <w:contextualSpacing/>
    </w:pPr>
  </w:style>
  <w:style w:type="character" w:styleId="IntenseEmphasis">
    <w:name w:val="Intense Emphasis"/>
    <w:basedOn w:val="DefaultParagraphFont"/>
    <w:uiPriority w:val="21"/>
    <w:qFormat/>
    <w:rsid w:val="001D7598"/>
    <w:rPr>
      <w:i/>
      <w:iCs/>
      <w:color w:val="0F4761" w:themeColor="accent1" w:themeShade="BF"/>
    </w:rPr>
  </w:style>
  <w:style w:type="paragraph" w:styleId="IntenseQuote">
    <w:name w:val="Intense Quote"/>
    <w:basedOn w:val="Normal"/>
    <w:next w:val="Normal"/>
    <w:link w:val="IntenseQuoteChar"/>
    <w:uiPriority w:val="30"/>
    <w:qFormat/>
    <w:rsid w:val="001D7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98"/>
    <w:rPr>
      <w:i/>
      <w:iCs/>
      <w:color w:val="0F4761" w:themeColor="accent1" w:themeShade="BF"/>
    </w:rPr>
  </w:style>
  <w:style w:type="character" w:styleId="IntenseReference">
    <w:name w:val="Intense Reference"/>
    <w:basedOn w:val="DefaultParagraphFont"/>
    <w:uiPriority w:val="32"/>
    <w:qFormat/>
    <w:rsid w:val="001D7598"/>
    <w:rPr>
      <w:b/>
      <w:bCs/>
      <w:smallCaps/>
      <w:color w:val="0F4761" w:themeColor="accent1" w:themeShade="BF"/>
      <w:spacing w:val="5"/>
    </w:rPr>
  </w:style>
  <w:style w:type="paragraph" w:styleId="Footer">
    <w:name w:val="footer"/>
    <w:basedOn w:val="Normal"/>
    <w:link w:val="FooterChar"/>
    <w:rsid w:val="002412DE"/>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2412DE"/>
    <w:rPr>
      <w:rFonts w:ascii="Arial" w:eastAsia="Times New Roman" w:hAnsi="Arial" w:cs="Times New Roman"/>
      <w:kern w:val="0"/>
      <w:sz w:val="22"/>
      <w:lang w:eastAsia="en-GB"/>
      <w14:ligatures w14:val="none"/>
    </w:rPr>
  </w:style>
  <w:style w:type="character" w:styleId="PageNumber">
    <w:name w:val="page number"/>
    <w:basedOn w:val="DefaultParagraphFont"/>
    <w:rsid w:val="002412DE"/>
    <w:rPr>
      <w:rFonts w:ascii="Arial" w:hAnsi="Arial"/>
      <w:sz w:val="18"/>
    </w:rPr>
  </w:style>
  <w:style w:type="paragraph" w:styleId="Header">
    <w:name w:val="header"/>
    <w:basedOn w:val="Normal"/>
    <w:link w:val="HeaderChar"/>
    <w:uiPriority w:val="99"/>
    <w:unhideWhenUsed/>
    <w:rsid w:val="002412DE"/>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2412DE"/>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2412DE"/>
    <w:rPr>
      <w:color w:val="467886" w:themeColor="hyperlink"/>
      <w:u w:val="single"/>
    </w:rPr>
  </w:style>
  <w:style w:type="paragraph" w:styleId="TOC1">
    <w:name w:val="toc 1"/>
    <w:basedOn w:val="Normal"/>
    <w:next w:val="Normal"/>
    <w:autoRedefine/>
    <w:uiPriority w:val="39"/>
    <w:unhideWhenUsed/>
    <w:rsid w:val="002412DE"/>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2412D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1698</Words>
  <Characters>10636</Characters>
  <Application>Microsoft Office Word</Application>
  <DocSecurity>0</DocSecurity>
  <Lines>343</Lines>
  <Paragraphs>280</Paragraphs>
  <ScaleCrop>false</ScaleCrop>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12</cp:revision>
  <dcterms:created xsi:type="dcterms:W3CDTF">2026-04-04T23:46:00Z</dcterms:created>
  <dcterms:modified xsi:type="dcterms:W3CDTF">2026-04-20T19:27:00Z</dcterms:modified>
</cp:coreProperties>
</file>