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EF42F" w14:textId="77777777" w:rsidR="000C76B7" w:rsidRDefault="000C76B7" w:rsidP="00317AD5">
      <w:pPr>
        <w:spacing w:line="276" w:lineRule="auto"/>
        <w:jc w:val="center"/>
        <w:rPr>
          <w:rFonts w:ascii="Calibri" w:hAnsi="Calibri" w:cs="Calibri"/>
          <w:b/>
          <w:bCs/>
          <w:color w:val="215E99" w:themeColor="text2" w:themeTint="BF"/>
          <w:sz w:val="48"/>
          <w:szCs w:val="48"/>
        </w:rPr>
      </w:pPr>
    </w:p>
    <w:p w14:paraId="64785CD8" w14:textId="0DC9AAED" w:rsidR="00317AD5" w:rsidRDefault="00447809" w:rsidP="00317AD5">
      <w:pPr>
        <w:spacing w:line="276" w:lineRule="auto"/>
        <w:jc w:val="center"/>
        <w:rPr>
          <w:rFonts w:ascii="Calibri" w:hAnsi="Calibri" w:cs="Calibri"/>
          <w:b/>
          <w:bCs/>
          <w:color w:val="215E99" w:themeColor="text2" w:themeTint="BF"/>
          <w:sz w:val="48"/>
          <w:szCs w:val="48"/>
        </w:rPr>
      </w:pPr>
      <w:r>
        <w:rPr>
          <w:rFonts w:ascii="Calibri" w:hAnsi="Calibri" w:cs="Calibri"/>
          <w:b/>
          <w:bCs/>
          <w:color w:val="215E99" w:themeColor="text2" w:themeTint="BF"/>
          <w:sz w:val="48"/>
          <w:szCs w:val="48"/>
        </w:rPr>
        <w:t>Conflicts of Interest Policy</w:t>
      </w:r>
    </w:p>
    <w:p w14:paraId="788EBA09" w14:textId="77777777" w:rsidR="00317AD5" w:rsidRPr="00702073" w:rsidRDefault="00317AD5" w:rsidP="00317AD5">
      <w:pPr>
        <w:spacing w:line="276" w:lineRule="auto"/>
        <w:rPr>
          <w:rFonts w:ascii="Calibri" w:hAnsi="Calibri" w:cs="Calibri"/>
          <w:b/>
          <w:bCs/>
          <w:color w:val="215E99" w:themeColor="text2" w:themeTint="BF"/>
          <w:sz w:val="48"/>
          <w:szCs w:val="48"/>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317AD5" w:rsidRPr="00FC740D" w14:paraId="7EE403F1" w14:textId="77777777" w:rsidTr="0010345A">
        <w:tc>
          <w:tcPr>
            <w:tcW w:w="4513" w:type="dxa"/>
          </w:tcPr>
          <w:p w14:paraId="1683D6DF" w14:textId="77777777" w:rsidR="00317AD5" w:rsidRPr="00FC740D" w:rsidRDefault="00317AD5" w:rsidP="0010345A">
            <w:pPr>
              <w:spacing w:line="276" w:lineRule="auto"/>
              <w:rPr>
                <w:rFonts w:ascii="Calibri" w:hAnsi="Calibri" w:cs="Calibri"/>
                <w:b/>
                <w:bCs/>
              </w:rPr>
            </w:pPr>
            <w:r w:rsidRPr="00FC740D">
              <w:rPr>
                <w:rFonts w:ascii="Calibri" w:hAnsi="Calibri" w:cs="Calibri"/>
                <w:b/>
                <w:bCs/>
              </w:rPr>
              <w:t>Version number:</w:t>
            </w:r>
          </w:p>
        </w:tc>
        <w:tc>
          <w:tcPr>
            <w:tcW w:w="4487" w:type="dxa"/>
          </w:tcPr>
          <w:p w14:paraId="5AD6D631" w14:textId="77777777" w:rsidR="00317AD5" w:rsidRPr="00FC740D" w:rsidRDefault="00317AD5" w:rsidP="0010345A">
            <w:pPr>
              <w:spacing w:line="276" w:lineRule="auto"/>
              <w:rPr>
                <w:rFonts w:ascii="Calibri" w:hAnsi="Calibri" w:cs="Calibri"/>
              </w:rPr>
            </w:pPr>
            <w:r w:rsidRPr="00FC740D">
              <w:rPr>
                <w:rFonts w:ascii="Calibri" w:hAnsi="Calibri" w:cs="Calibri"/>
              </w:rPr>
              <w:t>1.0</w:t>
            </w:r>
          </w:p>
        </w:tc>
      </w:tr>
      <w:tr w:rsidR="00317AD5" w:rsidRPr="00FC740D" w14:paraId="15D0D0A0" w14:textId="77777777" w:rsidTr="0010345A">
        <w:tc>
          <w:tcPr>
            <w:tcW w:w="4513" w:type="dxa"/>
          </w:tcPr>
          <w:p w14:paraId="0C783535" w14:textId="77777777" w:rsidR="00317AD5" w:rsidRPr="00FC740D" w:rsidRDefault="00317AD5" w:rsidP="0010345A">
            <w:pPr>
              <w:spacing w:line="276" w:lineRule="auto"/>
              <w:rPr>
                <w:rFonts w:ascii="Calibri" w:hAnsi="Calibri" w:cs="Calibri"/>
                <w:b/>
                <w:bCs/>
              </w:rPr>
            </w:pPr>
            <w:r w:rsidRPr="00FC740D">
              <w:rPr>
                <w:rFonts w:ascii="Calibri" w:hAnsi="Calibri" w:cs="Calibri"/>
                <w:b/>
                <w:bCs/>
              </w:rPr>
              <w:t xml:space="preserve">Name of </w:t>
            </w:r>
            <w:r>
              <w:rPr>
                <w:rFonts w:ascii="Calibri" w:hAnsi="Calibri" w:cs="Calibri"/>
                <w:b/>
                <w:bCs/>
              </w:rPr>
              <w:t>A</w:t>
            </w:r>
            <w:r w:rsidRPr="00FC740D">
              <w:rPr>
                <w:rFonts w:ascii="Calibri" w:hAnsi="Calibri" w:cs="Calibri"/>
                <w:b/>
                <w:bCs/>
              </w:rPr>
              <w:t>uthor:</w:t>
            </w:r>
          </w:p>
        </w:tc>
        <w:tc>
          <w:tcPr>
            <w:tcW w:w="4487" w:type="dxa"/>
          </w:tcPr>
          <w:p w14:paraId="7A9DE115" w14:textId="77777777" w:rsidR="00317AD5" w:rsidRPr="00FC740D" w:rsidRDefault="00317AD5" w:rsidP="0010345A">
            <w:pPr>
              <w:spacing w:line="276" w:lineRule="auto"/>
              <w:rPr>
                <w:rFonts w:ascii="Calibri" w:hAnsi="Calibri" w:cs="Calibri"/>
              </w:rPr>
            </w:pPr>
            <w:r w:rsidRPr="00FC740D">
              <w:rPr>
                <w:rFonts w:ascii="Calibri" w:hAnsi="Calibri" w:cs="Calibri"/>
              </w:rPr>
              <w:t xml:space="preserve">Christopher Woollard (CEO) </w:t>
            </w:r>
          </w:p>
        </w:tc>
      </w:tr>
      <w:tr w:rsidR="00317AD5" w:rsidRPr="00FC740D" w14:paraId="4496F07D" w14:textId="77777777" w:rsidTr="0010345A">
        <w:tc>
          <w:tcPr>
            <w:tcW w:w="4513" w:type="dxa"/>
          </w:tcPr>
          <w:p w14:paraId="06E0567B" w14:textId="77777777" w:rsidR="00317AD5" w:rsidRDefault="00317AD5" w:rsidP="0010345A">
            <w:pPr>
              <w:spacing w:line="276" w:lineRule="auto"/>
              <w:rPr>
                <w:rFonts w:ascii="Calibri" w:hAnsi="Calibri" w:cs="Calibri"/>
                <w:b/>
                <w:bCs/>
              </w:rPr>
            </w:pPr>
            <w:r>
              <w:rPr>
                <w:rFonts w:ascii="Calibri" w:hAnsi="Calibri" w:cs="Calibri"/>
                <w:b/>
                <w:bCs/>
              </w:rPr>
              <w:t xml:space="preserve">Status: </w:t>
            </w:r>
          </w:p>
        </w:tc>
        <w:tc>
          <w:tcPr>
            <w:tcW w:w="4487" w:type="dxa"/>
          </w:tcPr>
          <w:p w14:paraId="0C53BF17" w14:textId="77777777" w:rsidR="004D5F46" w:rsidRDefault="004D5F46" w:rsidP="004D5F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7A507E">
              <w:rPr>
                <w:rFonts w:ascii="Calibri" w:hAnsi="Calibri" w:cs="Calibri"/>
                <w:color w:val="000000"/>
                <w:kern w:val="0"/>
              </w:rPr>
              <w:t>Governance</w:t>
            </w:r>
            <w:r>
              <w:rPr>
                <w:rFonts w:ascii="Calibri" w:hAnsi="Calibri" w:cs="Calibri"/>
                <w:color w:val="000000"/>
                <w:kern w:val="0"/>
              </w:rPr>
              <w:t xml:space="preserve"> / Operational</w:t>
            </w:r>
          </w:p>
          <w:p w14:paraId="676263AE" w14:textId="03D688C3" w:rsidR="00317AD5" w:rsidRPr="00617033" w:rsidRDefault="004D5F46" w:rsidP="004D5F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CD72B6">
              <w:rPr>
                <w:rFonts w:ascii="Calibri" w:hAnsi="Calibri" w:cs="Calibri"/>
                <w:color w:val="000000"/>
                <w:kern w:val="0"/>
              </w:rPr>
              <w:t>Unincorporated Association (est. 2026), seeking CIO registration</w:t>
            </w:r>
          </w:p>
        </w:tc>
      </w:tr>
      <w:tr w:rsidR="00317AD5" w:rsidRPr="00FC740D" w14:paraId="457CD997" w14:textId="77777777" w:rsidTr="0010345A">
        <w:tc>
          <w:tcPr>
            <w:tcW w:w="4513" w:type="dxa"/>
          </w:tcPr>
          <w:p w14:paraId="6D94C2ED" w14:textId="77777777" w:rsidR="00317AD5" w:rsidRPr="00FC740D" w:rsidRDefault="00317AD5" w:rsidP="0010345A">
            <w:pPr>
              <w:spacing w:line="276" w:lineRule="auto"/>
              <w:rPr>
                <w:rFonts w:ascii="Calibri" w:hAnsi="Calibri" w:cs="Calibri"/>
                <w:b/>
                <w:bCs/>
              </w:rPr>
            </w:pPr>
            <w:r>
              <w:rPr>
                <w:rFonts w:ascii="Calibri" w:hAnsi="Calibri" w:cs="Calibri"/>
                <w:b/>
                <w:bCs/>
              </w:rPr>
              <w:t>Scope:</w:t>
            </w:r>
          </w:p>
        </w:tc>
        <w:tc>
          <w:tcPr>
            <w:tcW w:w="4487" w:type="dxa"/>
          </w:tcPr>
          <w:p w14:paraId="7F06DDED" w14:textId="43A14104" w:rsidR="00317AD5" w:rsidRPr="0018157D" w:rsidRDefault="006F3398" w:rsidP="006F3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Pr>
                <w:rFonts w:ascii="Calibri" w:hAnsi="Calibri" w:cs="Calibri"/>
                <w:color w:val="000000"/>
                <w:kern w:val="0"/>
              </w:rPr>
              <w:t xml:space="preserve">This policy sets to </w:t>
            </w:r>
            <w:r w:rsidRPr="00B86468">
              <w:rPr>
                <w:rFonts w:ascii="Calibri" w:hAnsi="Calibri" w:cs="Calibri"/>
                <w:color w:val="000000"/>
                <w:kern w:val="0"/>
              </w:rPr>
              <w:t>maintain public trust and ensure decisions are made solely in the charity’s best interests, conflicts of interest must be identified, declared and managed consistently.</w:t>
            </w:r>
            <w:r>
              <w:rPr>
                <w:rFonts w:ascii="Calibri" w:hAnsi="Calibri" w:cs="Calibri"/>
                <w:color w:val="000000"/>
                <w:kern w:val="0"/>
              </w:rPr>
              <w:t xml:space="preserve"> </w:t>
            </w:r>
            <w:r w:rsidR="00317AD5">
              <w:rPr>
                <w:rFonts w:ascii="Calibri" w:hAnsi="Calibri" w:cs="Calibri"/>
                <w:color w:val="000000"/>
                <w:kern w:val="0"/>
              </w:rPr>
              <w:t xml:space="preserve"> </w:t>
            </w:r>
          </w:p>
        </w:tc>
      </w:tr>
      <w:tr w:rsidR="00317AD5" w:rsidRPr="00FC740D" w14:paraId="0FA23140" w14:textId="77777777" w:rsidTr="0010345A">
        <w:tc>
          <w:tcPr>
            <w:tcW w:w="4513" w:type="dxa"/>
          </w:tcPr>
          <w:p w14:paraId="61B43F82" w14:textId="77777777" w:rsidR="00317AD5" w:rsidRPr="00FC740D" w:rsidRDefault="00317AD5" w:rsidP="0010345A">
            <w:pPr>
              <w:spacing w:line="276" w:lineRule="auto"/>
              <w:rPr>
                <w:rFonts w:ascii="Calibri" w:hAnsi="Calibri" w:cs="Calibri"/>
                <w:b/>
                <w:bCs/>
              </w:rPr>
            </w:pPr>
            <w:r w:rsidRPr="00FC740D">
              <w:rPr>
                <w:rFonts w:ascii="Calibri" w:hAnsi="Calibri" w:cs="Calibri"/>
                <w:b/>
                <w:bCs/>
              </w:rPr>
              <w:t xml:space="preserve">Applies to:  </w:t>
            </w:r>
          </w:p>
        </w:tc>
        <w:tc>
          <w:tcPr>
            <w:tcW w:w="4487" w:type="dxa"/>
          </w:tcPr>
          <w:p w14:paraId="5AF54D45" w14:textId="7BABF594" w:rsidR="00317AD5" w:rsidRPr="0018157D" w:rsidRDefault="0070552C" w:rsidP="001034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B86468">
              <w:rPr>
                <w:rFonts w:ascii="Calibri" w:hAnsi="Calibri" w:cs="Calibri"/>
                <w:color w:val="000000"/>
                <w:kern w:val="0"/>
              </w:rPr>
              <w:t>Trustees, any committee members, staff (including CEO if appointed), volunteers in decision-making roles, and anyone acting on behalf of Sibling Kinship where they influence decisions (e.g., procurement, appointments, grant awards).</w:t>
            </w:r>
          </w:p>
        </w:tc>
      </w:tr>
      <w:tr w:rsidR="00317AD5" w:rsidRPr="00FC740D" w14:paraId="02840102" w14:textId="77777777" w:rsidTr="0010345A">
        <w:tc>
          <w:tcPr>
            <w:tcW w:w="4513" w:type="dxa"/>
          </w:tcPr>
          <w:p w14:paraId="5C482E47" w14:textId="77777777" w:rsidR="00317AD5" w:rsidRPr="00FC740D" w:rsidRDefault="00317AD5" w:rsidP="0010345A">
            <w:pPr>
              <w:spacing w:line="276" w:lineRule="auto"/>
              <w:rPr>
                <w:rFonts w:ascii="Calibri" w:hAnsi="Calibri" w:cs="Calibri"/>
                <w:b/>
                <w:bCs/>
              </w:rPr>
            </w:pPr>
            <w:r w:rsidRPr="00FC740D">
              <w:rPr>
                <w:rFonts w:ascii="Calibri" w:hAnsi="Calibri" w:cs="Calibri"/>
                <w:b/>
                <w:bCs/>
              </w:rPr>
              <w:t xml:space="preserve">Approved by: </w:t>
            </w:r>
          </w:p>
        </w:tc>
        <w:tc>
          <w:tcPr>
            <w:tcW w:w="4487" w:type="dxa"/>
          </w:tcPr>
          <w:p w14:paraId="58244550" w14:textId="77777777" w:rsidR="00317AD5" w:rsidRPr="00993D91" w:rsidRDefault="00317AD5" w:rsidP="001034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Board of Trustees</w:t>
            </w:r>
          </w:p>
        </w:tc>
      </w:tr>
      <w:tr w:rsidR="00317AD5" w:rsidRPr="00FC740D" w14:paraId="382F460B" w14:textId="77777777" w:rsidTr="0010345A">
        <w:tc>
          <w:tcPr>
            <w:tcW w:w="4513" w:type="dxa"/>
          </w:tcPr>
          <w:p w14:paraId="1D274F45" w14:textId="77777777" w:rsidR="00317AD5" w:rsidRPr="00FC740D" w:rsidRDefault="00317AD5" w:rsidP="0010345A">
            <w:pPr>
              <w:spacing w:line="276" w:lineRule="auto"/>
              <w:rPr>
                <w:rFonts w:ascii="Calibri" w:hAnsi="Calibri" w:cs="Calibri"/>
                <w:b/>
                <w:bCs/>
              </w:rPr>
            </w:pPr>
            <w:r w:rsidRPr="00FC740D">
              <w:rPr>
                <w:rFonts w:ascii="Calibri" w:hAnsi="Calibri" w:cs="Calibri"/>
                <w:b/>
                <w:bCs/>
              </w:rPr>
              <w:t>Implementation</w:t>
            </w:r>
            <w:r>
              <w:rPr>
                <w:rFonts w:ascii="Calibri" w:hAnsi="Calibri" w:cs="Calibri"/>
                <w:b/>
                <w:bCs/>
              </w:rPr>
              <w:t>/Effective</w:t>
            </w:r>
            <w:r w:rsidRPr="00FC740D">
              <w:rPr>
                <w:rFonts w:ascii="Calibri" w:hAnsi="Calibri" w:cs="Calibri"/>
                <w:b/>
                <w:bCs/>
              </w:rPr>
              <w:t xml:space="preserve"> Date:</w:t>
            </w:r>
          </w:p>
        </w:tc>
        <w:tc>
          <w:tcPr>
            <w:tcW w:w="4487" w:type="dxa"/>
          </w:tcPr>
          <w:p w14:paraId="0818BDA0" w14:textId="77777777" w:rsidR="00317AD5" w:rsidRPr="00FC740D" w:rsidRDefault="00317AD5" w:rsidP="0010345A">
            <w:pPr>
              <w:spacing w:line="276" w:lineRule="auto"/>
              <w:rPr>
                <w:rFonts w:ascii="Calibri" w:hAnsi="Calibri" w:cs="Calibri"/>
              </w:rPr>
            </w:pPr>
            <w:r w:rsidRPr="00FC740D">
              <w:rPr>
                <w:rFonts w:ascii="Calibri" w:hAnsi="Calibri" w:cs="Calibri"/>
              </w:rPr>
              <w:t>29/03/2026</w:t>
            </w:r>
          </w:p>
        </w:tc>
      </w:tr>
      <w:tr w:rsidR="00317AD5" w:rsidRPr="00FC740D" w14:paraId="2ACEFFCC" w14:textId="77777777" w:rsidTr="0010345A">
        <w:tc>
          <w:tcPr>
            <w:tcW w:w="4513" w:type="dxa"/>
          </w:tcPr>
          <w:p w14:paraId="089EE034" w14:textId="77777777" w:rsidR="00317AD5" w:rsidRPr="00FC740D" w:rsidRDefault="00317AD5" w:rsidP="0010345A">
            <w:pPr>
              <w:spacing w:line="276" w:lineRule="auto"/>
              <w:rPr>
                <w:rFonts w:ascii="Calibri" w:hAnsi="Calibri" w:cs="Calibri"/>
                <w:b/>
                <w:bCs/>
              </w:rPr>
            </w:pPr>
            <w:r w:rsidRPr="00FC740D">
              <w:rPr>
                <w:rFonts w:ascii="Calibri" w:hAnsi="Calibri" w:cs="Calibri"/>
                <w:b/>
                <w:bCs/>
              </w:rPr>
              <w:t>Last Review</w:t>
            </w:r>
            <w:r>
              <w:rPr>
                <w:rFonts w:ascii="Calibri" w:hAnsi="Calibri" w:cs="Calibri"/>
                <w:b/>
                <w:bCs/>
              </w:rPr>
              <w:t>ed</w:t>
            </w:r>
            <w:r w:rsidRPr="00FC740D">
              <w:rPr>
                <w:rFonts w:ascii="Calibri" w:hAnsi="Calibri" w:cs="Calibri"/>
                <w:b/>
                <w:bCs/>
              </w:rPr>
              <w:t xml:space="preserve"> Date</w:t>
            </w:r>
            <w:r>
              <w:rPr>
                <w:rFonts w:ascii="Calibri" w:hAnsi="Calibri" w:cs="Calibri"/>
                <w:b/>
                <w:bCs/>
              </w:rPr>
              <w:t>:</w:t>
            </w:r>
          </w:p>
        </w:tc>
        <w:tc>
          <w:tcPr>
            <w:tcW w:w="4487" w:type="dxa"/>
          </w:tcPr>
          <w:p w14:paraId="520BD3F3" w14:textId="77777777" w:rsidR="00317AD5" w:rsidRPr="00FC740D" w:rsidRDefault="00317AD5" w:rsidP="0010345A">
            <w:pPr>
              <w:spacing w:line="276" w:lineRule="auto"/>
              <w:rPr>
                <w:rFonts w:ascii="Calibri" w:hAnsi="Calibri" w:cs="Calibri"/>
              </w:rPr>
            </w:pPr>
            <w:r w:rsidRPr="00FC740D">
              <w:rPr>
                <w:rFonts w:ascii="Calibri" w:hAnsi="Calibri" w:cs="Calibri"/>
              </w:rPr>
              <w:t>29/03/2026</w:t>
            </w:r>
          </w:p>
        </w:tc>
      </w:tr>
      <w:tr w:rsidR="00317AD5" w:rsidRPr="00FC740D" w14:paraId="13E7BB27" w14:textId="77777777" w:rsidTr="0010345A">
        <w:tc>
          <w:tcPr>
            <w:tcW w:w="4513" w:type="dxa"/>
          </w:tcPr>
          <w:p w14:paraId="62380BE0" w14:textId="77777777" w:rsidR="00317AD5" w:rsidRPr="00FC740D" w:rsidRDefault="00317AD5" w:rsidP="0010345A">
            <w:pPr>
              <w:spacing w:line="276" w:lineRule="auto"/>
              <w:rPr>
                <w:rFonts w:ascii="Calibri" w:hAnsi="Calibri" w:cs="Calibri"/>
                <w:b/>
                <w:bCs/>
              </w:rPr>
            </w:pPr>
            <w:r w:rsidRPr="00FC740D">
              <w:rPr>
                <w:rFonts w:ascii="Calibri" w:hAnsi="Calibri" w:cs="Calibri"/>
                <w:b/>
                <w:bCs/>
              </w:rPr>
              <w:t xml:space="preserve">Next Review </w:t>
            </w:r>
            <w:r>
              <w:rPr>
                <w:rFonts w:ascii="Calibri" w:hAnsi="Calibri" w:cs="Calibri"/>
                <w:b/>
                <w:bCs/>
              </w:rPr>
              <w:t>D</w:t>
            </w:r>
            <w:r w:rsidRPr="00FC740D">
              <w:rPr>
                <w:rFonts w:ascii="Calibri" w:hAnsi="Calibri" w:cs="Calibri"/>
                <w:b/>
                <w:bCs/>
              </w:rPr>
              <w:t>ate:</w:t>
            </w:r>
          </w:p>
        </w:tc>
        <w:tc>
          <w:tcPr>
            <w:tcW w:w="4487" w:type="dxa"/>
          </w:tcPr>
          <w:p w14:paraId="1B2C7741" w14:textId="77777777" w:rsidR="00317AD5" w:rsidRPr="00FC740D" w:rsidRDefault="00317AD5" w:rsidP="0010345A">
            <w:pPr>
              <w:spacing w:line="276" w:lineRule="auto"/>
              <w:rPr>
                <w:rFonts w:ascii="Calibri" w:hAnsi="Calibri" w:cs="Calibri"/>
              </w:rPr>
            </w:pPr>
            <w:r w:rsidRPr="00FC740D">
              <w:rPr>
                <w:rFonts w:ascii="Calibri" w:hAnsi="Calibri" w:cs="Calibri"/>
              </w:rPr>
              <w:t>01/04/2027</w:t>
            </w:r>
          </w:p>
        </w:tc>
      </w:tr>
    </w:tbl>
    <w:p w14:paraId="3C038609" w14:textId="77777777" w:rsidR="00317AD5" w:rsidRPr="00FC740D" w:rsidRDefault="00317AD5" w:rsidP="00317AD5">
      <w:pPr>
        <w:spacing w:line="276" w:lineRule="auto"/>
        <w:rPr>
          <w:rFonts w:ascii="Calibri" w:hAnsi="Calibri" w:cs="Calibri"/>
        </w:rPr>
      </w:pPr>
    </w:p>
    <w:p w14:paraId="6E39C9F4" w14:textId="77777777" w:rsidR="00317AD5" w:rsidRPr="008734D4" w:rsidRDefault="00317AD5" w:rsidP="00317AD5">
      <w:pPr>
        <w:spacing w:line="276" w:lineRule="auto"/>
        <w:rPr>
          <w:rFonts w:ascii="Calibri" w:hAnsi="Calibri" w:cs="Calibri"/>
          <w:color w:val="000000" w:themeColor="text1"/>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317AD5" w:rsidRPr="008734D4" w14:paraId="1426925E" w14:textId="77777777" w:rsidTr="0010345A">
        <w:tc>
          <w:tcPr>
            <w:tcW w:w="4513" w:type="dxa"/>
          </w:tcPr>
          <w:p w14:paraId="3A0588CE" w14:textId="77777777" w:rsidR="00317AD5" w:rsidRPr="008734D4" w:rsidRDefault="00317AD5" w:rsidP="0010345A">
            <w:pPr>
              <w:spacing w:line="276" w:lineRule="auto"/>
              <w:rPr>
                <w:rFonts w:ascii="Calibri" w:hAnsi="Calibri" w:cs="Calibri"/>
                <w:b/>
                <w:bCs/>
                <w:color w:val="000000" w:themeColor="text1"/>
              </w:rPr>
            </w:pPr>
            <w:r w:rsidRPr="00CD72B6">
              <w:rPr>
                <w:rFonts w:ascii="Calibri" w:hAnsi="Calibri" w:cs="Calibri"/>
                <w:b/>
                <w:bCs/>
                <w:color w:val="000000"/>
                <w:kern w:val="0"/>
              </w:rPr>
              <w:t>Charity/Organisation name:</w:t>
            </w:r>
            <w:r w:rsidRPr="00CD72B6">
              <w:rPr>
                <w:rFonts w:ascii="Calibri" w:hAnsi="Calibri" w:cs="Calibri"/>
                <w:color w:val="000000"/>
                <w:kern w:val="0"/>
              </w:rPr>
              <w:t xml:space="preserve"> </w:t>
            </w:r>
          </w:p>
        </w:tc>
        <w:tc>
          <w:tcPr>
            <w:tcW w:w="4487" w:type="dxa"/>
          </w:tcPr>
          <w:p w14:paraId="015E27B9" w14:textId="77777777" w:rsidR="00317AD5" w:rsidRPr="00A93DB4" w:rsidRDefault="00317AD5" w:rsidP="0010345A">
            <w:pPr>
              <w:spacing w:line="276" w:lineRule="auto"/>
            </w:pPr>
            <w:r w:rsidRPr="00CD72B6">
              <w:rPr>
                <w:rFonts w:ascii="Calibri" w:hAnsi="Calibri" w:cs="Calibri"/>
                <w:color w:val="000000"/>
                <w:kern w:val="0"/>
              </w:rPr>
              <w:t>Sibling Kinship (“we”, “us”, “our”)</w:t>
            </w:r>
          </w:p>
        </w:tc>
      </w:tr>
      <w:tr w:rsidR="00317AD5" w:rsidRPr="008734D4" w14:paraId="0A526ECA" w14:textId="77777777" w:rsidTr="0010345A">
        <w:tc>
          <w:tcPr>
            <w:tcW w:w="4513" w:type="dxa"/>
          </w:tcPr>
          <w:p w14:paraId="26C9CF6E" w14:textId="77777777" w:rsidR="00317AD5" w:rsidRPr="008734D4" w:rsidRDefault="00317AD5" w:rsidP="0010345A">
            <w:pPr>
              <w:spacing w:line="276" w:lineRule="auto"/>
              <w:rPr>
                <w:rFonts w:ascii="Calibri" w:hAnsi="Calibri" w:cs="Calibri"/>
                <w:b/>
                <w:bCs/>
                <w:color w:val="000000" w:themeColor="text1"/>
              </w:rPr>
            </w:pPr>
            <w:r w:rsidRPr="008734D4">
              <w:rPr>
                <w:rFonts w:ascii="Calibri" w:hAnsi="Calibri" w:cs="Calibri"/>
                <w:b/>
                <w:bCs/>
                <w:color w:val="000000" w:themeColor="text1"/>
              </w:rPr>
              <w:t xml:space="preserve">Contact </w:t>
            </w:r>
            <w:r>
              <w:rPr>
                <w:rFonts w:ascii="Calibri" w:hAnsi="Calibri" w:cs="Calibri"/>
                <w:b/>
                <w:bCs/>
                <w:color w:val="000000" w:themeColor="text1"/>
              </w:rPr>
              <w:t xml:space="preserve">details: </w:t>
            </w:r>
          </w:p>
        </w:tc>
        <w:tc>
          <w:tcPr>
            <w:tcW w:w="4487" w:type="dxa"/>
          </w:tcPr>
          <w:p w14:paraId="2727858B" w14:textId="77777777" w:rsidR="00317AD5" w:rsidRPr="00E46D86" w:rsidRDefault="00317AD5" w:rsidP="0010345A">
            <w:pPr>
              <w:spacing w:line="276" w:lineRule="auto"/>
              <w:rPr>
                <w:rFonts w:ascii="Calibri" w:hAnsi="Calibri" w:cs="Calibri"/>
                <w:color w:val="000000" w:themeColor="text1"/>
                <w:kern w:val="0"/>
              </w:rPr>
            </w:pPr>
            <w:hyperlink r:id="rId7" w:history="1">
              <w:r w:rsidRPr="00E46D86">
                <w:rPr>
                  <w:rStyle w:val="Hyperlink"/>
                  <w:rFonts w:ascii="Calibri" w:hAnsi="Calibri" w:cs="Calibri"/>
                  <w:color w:val="000000" w:themeColor="text1"/>
                  <w:kern w:val="0"/>
                </w:rPr>
                <w:t>www.siblingkinship.org</w:t>
              </w:r>
            </w:hyperlink>
          </w:p>
          <w:p w14:paraId="323AE7C5" w14:textId="77777777" w:rsidR="00317AD5" w:rsidRPr="00E46D86" w:rsidRDefault="00317AD5" w:rsidP="0010345A">
            <w:pPr>
              <w:spacing w:line="276" w:lineRule="auto"/>
              <w:rPr>
                <w:rFonts w:ascii="Calibri" w:hAnsi="Calibri" w:cs="Calibri"/>
                <w:color w:val="000000" w:themeColor="text1"/>
                <w:kern w:val="0"/>
              </w:rPr>
            </w:pPr>
            <w:hyperlink r:id="rId8" w:history="1">
              <w:r w:rsidRPr="00E46D86">
                <w:rPr>
                  <w:rStyle w:val="Hyperlink"/>
                  <w:rFonts w:ascii="Calibri" w:hAnsi="Calibri" w:cs="Calibri"/>
                  <w:color w:val="000000" w:themeColor="text1"/>
                  <w:kern w:val="0"/>
                </w:rPr>
                <w:t>siblingkinship@outlook.com</w:t>
              </w:r>
            </w:hyperlink>
          </w:p>
          <w:p w14:paraId="18DA5097" w14:textId="77777777" w:rsidR="00317AD5" w:rsidRPr="008734D4" w:rsidRDefault="00317AD5" w:rsidP="0010345A">
            <w:pPr>
              <w:spacing w:line="276" w:lineRule="auto"/>
              <w:rPr>
                <w:rFonts w:ascii="Calibri" w:hAnsi="Calibri" w:cs="Calibri"/>
                <w:color w:val="000000" w:themeColor="text1"/>
              </w:rPr>
            </w:pPr>
            <w:r w:rsidRPr="008734D4">
              <w:rPr>
                <w:rFonts w:ascii="Calibri" w:hAnsi="Calibri" w:cs="Calibri"/>
                <w:color w:val="000000" w:themeColor="text1"/>
                <w:kern w:val="0"/>
              </w:rPr>
              <w:t>07957 239820</w:t>
            </w:r>
          </w:p>
        </w:tc>
      </w:tr>
    </w:tbl>
    <w:p w14:paraId="184BF34B" w14:textId="77777777" w:rsidR="00317AD5" w:rsidRDefault="00317AD5" w:rsidP="00317AD5">
      <w:pPr>
        <w:spacing w:line="276" w:lineRule="auto"/>
        <w:rPr>
          <w:rFonts w:ascii="Calibri" w:hAnsi="Calibri" w:cs="Calibri"/>
          <w:b/>
          <w:bCs/>
          <w:color w:val="000000"/>
          <w:kern w:val="0"/>
        </w:rPr>
      </w:pPr>
    </w:p>
    <w:p w14:paraId="6061C85C" w14:textId="77777777" w:rsidR="00EC163D" w:rsidRPr="00FC740D" w:rsidRDefault="00EC163D" w:rsidP="00317AD5">
      <w:pPr>
        <w:spacing w:line="276" w:lineRule="auto"/>
        <w:rPr>
          <w:rFonts w:ascii="Calibri" w:hAnsi="Calibri" w:cs="Calibri"/>
        </w:rPr>
        <w:sectPr w:rsidR="00EC163D" w:rsidRPr="00FC740D" w:rsidSect="00317AD5">
          <w:footerReference w:type="even" r:id="rId9"/>
          <w:footerReference w:type="default" r:id="rId10"/>
          <w:headerReference w:type="first" r:id="rId11"/>
          <w:footerReference w:type="first" r:id="rId12"/>
          <w:pgSz w:w="11906" w:h="16838" w:code="9"/>
          <w:pgMar w:top="1440" w:right="1440" w:bottom="1440" w:left="1440" w:header="706" w:footer="706" w:gutter="0"/>
          <w:cols w:space="708"/>
          <w:titlePg/>
          <w:docGrid w:linePitch="360"/>
        </w:sectPr>
      </w:pPr>
    </w:p>
    <w:sdt>
      <w:sdtPr>
        <w:rPr>
          <w:rFonts w:ascii="Calibri" w:hAnsi="Calibri" w:cs="Calibri"/>
        </w:rPr>
        <w:id w:val="-1340229057"/>
        <w:docPartObj>
          <w:docPartGallery w:val="Table of Contents"/>
          <w:docPartUnique/>
        </w:docPartObj>
      </w:sdtPr>
      <w:sdtEndPr>
        <w:rPr>
          <w:noProof/>
        </w:rPr>
      </w:sdtEndPr>
      <w:sdtContent>
        <w:p w14:paraId="22504D8C" w14:textId="77777777" w:rsidR="00317AD5" w:rsidRPr="0086284D" w:rsidRDefault="00317AD5" w:rsidP="00317AD5">
          <w:pPr>
            <w:spacing w:line="276" w:lineRule="auto"/>
            <w:jc w:val="center"/>
            <w:rPr>
              <w:rFonts w:ascii="Calibri" w:hAnsi="Calibri" w:cs="Calibri"/>
              <w:b/>
              <w:bCs/>
              <w:color w:val="215E99" w:themeColor="text2" w:themeTint="BF"/>
              <w:sz w:val="44"/>
              <w:szCs w:val="44"/>
              <w:u w:val="single"/>
            </w:rPr>
          </w:pPr>
          <w:r w:rsidRPr="0086284D">
            <w:rPr>
              <w:rFonts w:ascii="Calibri" w:hAnsi="Calibri" w:cs="Calibri"/>
              <w:b/>
              <w:bCs/>
              <w:color w:val="215E99" w:themeColor="text2" w:themeTint="BF"/>
              <w:sz w:val="44"/>
              <w:szCs w:val="44"/>
              <w:u w:val="single"/>
            </w:rPr>
            <w:t>Table of Contents</w:t>
          </w:r>
        </w:p>
        <w:p w14:paraId="41DE4AD1" w14:textId="0D8C2C7D" w:rsidR="00E77F50" w:rsidRPr="00E77F50" w:rsidRDefault="00317AD5">
          <w:pPr>
            <w:pStyle w:val="TOC1"/>
            <w:rPr>
              <w:rFonts w:ascii="Calibri" w:eastAsiaTheme="minorEastAsia" w:hAnsi="Calibri" w:cs="Calibri"/>
              <w:b w:val="0"/>
              <w:bCs w:val="0"/>
              <w:i w:val="0"/>
              <w:iCs w:val="0"/>
              <w:noProof/>
              <w:kern w:val="2"/>
              <w14:ligatures w14:val="standardContextual"/>
            </w:rPr>
          </w:pPr>
          <w:r w:rsidRPr="00E77F50">
            <w:rPr>
              <w:rFonts w:ascii="Calibri" w:hAnsi="Calibri" w:cs="Calibri"/>
              <w:i w:val="0"/>
              <w:iCs w:val="0"/>
            </w:rPr>
            <w:fldChar w:fldCharType="begin"/>
          </w:r>
          <w:r w:rsidRPr="00E77F50">
            <w:rPr>
              <w:rFonts w:ascii="Calibri" w:hAnsi="Calibri" w:cs="Calibri"/>
              <w:i w:val="0"/>
              <w:iCs w:val="0"/>
            </w:rPr>
            <w:instrText xml:space="preserve"> TOC \o "1-3" \h \z \u </w:instrText>
          </w:r>
          <w:r w:rsidRPr="00E77F50">
            <w:rPr>
              <w:rFonts w:ascii="Calibri" w:hAnsi="Calibri" w:cs="Calibri"/>
              <w:i w:val="0"/>
              <w:iCs w:val="0"/>
            </w:rPr>
            <w:fldChar w:fldCharType="separate"/>
          </w:r>
          <w:hyperlink w:anchor="_Toc227608705" w:history="1">
            <w:r w:rsidR="00E77F50" w:rsidRPr="00E77F50">
              <w:rPr>
                <w:rStyle w:val="Hyperlink"/>
                <w:rFonts w:ascii="Calibri" w:hAnsi="Calibri" w:cs="Calibri"/>
                <w:i w:val="0"/>
                <w:iCs w:val="0"/>
                <w:noProof/>
              </w:rPr>
              <w:t>1. Purpose</w:t>
            </w:r>
            <w:r w:rsidR="00E77F50" w:rsidRPr="00E77F50">
              <w:rPr>
                <w:rFonts w:ascii="Calibri" w:hAnsi="Calibri" w:cs="Calibri"/>
                <w:i w:val="0"/>
                <w:iCs w:val="0"/>
                <w:noProof/>
                <w:webHidden/>
              </w:rPr>
              <w:tab/>
            </w:r>
            <w:r w:rsidR="00E77F50" w:rsidRPr="00E77F50">
              <w:rPr>
                <w:rFonts w:ascii="Calibri" w:hAnsi="Calibri" w:cs="Calibri"/>
                <w:i w:val="0"/>
                <w:iCs w:val="0"/>
                <w:noProof/>
                <w:webHidden/>
              </w:rPr>
              <w:fldChar w:fldCharType="begin"/>
            </w:r>
            <w:r w:rsidR="00E77F50" w:rsidRPr="00E77F50">
              <w:rPr>
                <w:rFonts w:ascii="Calibri" w:hAnsi="Calibri" w:cs="Calibri"/>
                <w:i w:val="0"/>
                <w:iCs w:val="0"/>
                <w:noProof/>
                <w:webHidden/>
              </w:rPr>
              <w:instrText xml:space="preserve"> PAGEREF _Toc227608705 \h </w:instrText>
            </w:r>
            <w:r w:rsidR="00E77F50" w:rsidRPr="00E77F50">
              <w:rPr>
                <w:rFonts w:ascii="Calibri" w:hAnsi="Calibri" w:cs="Calibri"/>
                <w:i w:val="0"/>
                <w:iCs w:val="0"/>
                <w:noProof/>
                <w:webHidden/>
              </w:rPr>
            </w:r>
            <w:r w:rsidR="00E77F50" w:rsidRPr="00E77F50">
              <w:rPr>
                <w:rFonts w:ascii="Calibri" w:hAnsi="Calibri" w:cs="Calibri"/>
                <w:i w:val="0"/>
                <w:iCs w:val="0"/>
                <w:noProof/>
                <w:webHidden/>
              </w:rPr>
              <w:fldChar w:fldCharType="separate"/>
            </w:r>
            <w:r w:rsidR="00E77F50" w:rsidRPr="00E77F50">
              <w:rPr>
                <w:rFonts w:ascii="Calibri" w:hAnsi="Calibri" w:cs="Calibri"/>
                <w:i w:val="0"/>
                <w:iCs w:val="0"/>
                <w:noProof/>
                <w:webHidden/>
              </w:rPr>
              <w:t>3</w:t>
            </w:r>
            <w:r w:rsidR="00E77F50" w:rsidRPr="00E77F50">
              <w:rPr>
                <w:rFonts w:ascii="Calibri" w:hAnsi="Calibri" w:cs="Calibri"/>
                <w:i w:val="0"/>
                <w:iCs w:val="0"/>
                <w:noProof/>
                <w:webHidden/>
              </w:rPr>
              <w:fldChar w:fldCharType="end"/>
            </w:r>
          </w:hyperlink>
        </w:p>
        <w:p w14:paraId="07E916E9" w14:textId="13DA13BE" w:rsidR="00E77F50" w:rsidRPr="00E77F50" w:rsidRDefault="00E77F50">
          <w:pPr>
            <w:pStyle w:val="TOC1"/>
            <w:rPr>
              <w:rFonts w:ascii="Calibri" w:eastAsiaTheme="minorEastAsia" w:hAnsi="Calibri" w:cs="Calibri"/>
              <w:b w:val="0"/>
              <w:bCs w:val="0"/>
              <w:i w:val="0"/>
              <w:iCs w:val="0"/>
              <w:noProof/>
              <w:kern w:val="2"/>
              <w14:ligatures w14:val="standardContextual"/>
            </w:rPr>
          </w:pPr>
          <w:hyperlink w:anchor="_Toc227608706" w:history="1">
            <w:r w:rsidRPr="00E77F50">
              <w:rPr>
                <w:rStyle w:val="Hyperlink"/>
                <w:rFonts w:ascii="Calibri" w:hAnsi="Calibri" w:cs="Calibri"/>
                <w:i w:val="0"/>
                <w:iCs w:val="0"/>
                <w:noProof/>
              </w:rPr>
              <w:t>2. Principles</w:t>
            </w:r>
            <w:r w:rsidRPr="00E77F50">
              <w:rPr>
                <w:rFonts w:ascii="Calibri" w:hAnsi="Calibri" w:cs="Calibri"/>
                <w:i w:val="0"/>
                <w:iCs w:val="0"/>
                <w:noProof/>
                <w:webHidden/>
              </w:rPr>
              <w:tab/>
            </w:r>
            <w:r w:rsidRPr="00E77F50">
              <w:rPr>
                <w:rFonts w:ascii="Calibri" w:hAnsi="Calibri" w:cs="Calibri"/>
                <w:i w:val="0"/>
                <w:iCs w:val="0"/>
                <w:noProof/>
                <w:webHidden/>
              </w:rPr>
              <w:fldChar w:fldCharType="begin"/>
            </w:r>
            <w:r w:rsidRPr="00E77F50">
              <w:rPr>
                <w:rFonts w:ascii="Calibri" w:hAnsi="Calibri" w:cs="Calibri"/>
                <w:i w:val="0"/>
                <w:iCs w:val="0"/>
                <w:noProof/>
                <w:webHidden/>
              </w:rPr>
              <w:instrText xml:space="preserve"> PAGEREF _Toc227608706 \h </w:instrText>
            </w:r>
            <w:r w:rsidRPr="00E77F50">
              <w:rPr>
                <w:rFonts w:ascii="Calibri" w:hAnsi="Calibri" w:cs="Calibri"/>
                <w:i w:val="0"/>
                <w:iCs w:val="0"/>
                <w:noProof/>
                <w:webHidden/>
              </w:rPr>
            </w:r>
            <w:r w:rsidRPr="00E77F50">
              <w:rPr>
                <w:rFonts w:ascii="Calibri" w:hAnsi="Calibri" w:cs="Calibri"/>
                <w:i w:val="0"/>
                <w:iCs w:val="0"/>
                <w:noProof/>
                <w:webHidden/>
              </w:rPr>
              <w:fldChar w:fldCharType="separate"/>
            </w:r>
            <w:r w:rsidRPr="00E77F50">
              <w:rPr>
                <w:rFonts w:ascii="Calibri" w:hAnsi="Calibri" w:cs="Calibri"/>
                <w:i w:val="0"/>
                <w:iCs w:val="0"/>
                <w:noProof/>
                <w:webHidden/>
              </w:rPr>
              <w:t>3</w:t>
            </w:r>
            <w:r w:rsidRPr="00E77F50">
              <w:rPr>
                <w:rFonts w:ascii="Calibri" w:hAnsi="Calibri" w:cs="Calibri"/>
                <w:i w:val="0"/>
                <w:iCs w:val="0"/>
                <w:noProof/>
                <w:webHidden/>
              </w:rPr>
              <w:fldChar w:fldCharType="end"/>
            </w:r>
          </w:hyperlink>
        </w:p>
        <w:p w14:paraId="14209A1A" w14:textId="5ACB50ED" w:rsidR="00E77F50" w:rsidRPr="00E77F50" w:rsidRDefault="00E77F50">
          <w:pPr>
            <w:pStyle w:val="TOC1"/>
            <w:rPr>
              <w:rFonts w:ascii="Calibri" w:eastAsiaTheme="minorEastAsia" w:hAnsi="Calibri" w:cs="Calibri"/>
              <w:b w:val="0"/>
              <w:bCs w:val="0"/>
              <w:i w:val="0"/>
              <w:iCs w:val="0"/>
              <w:noProof/>
              <w:kern w:val="2"/>
              <w14:ligatures w14:val="standardContextual"/>
            </w:rPr>
          </w:pPr>
          <w:hyperlink w:anchor="_Toc227608707" w:history="1">
            <w:r w:rsidRPr="00E77F50">
              <w:rPr>
                <w:rStyle w:val="Hyperlink"/>
                <w:rFonts w:ascii="Calibri" w:hAnsi="Calibri" w:cs="Calibri"/>
                <w:i w:val="0"/>
                <w:iCs w:val="0"/>
                <w:noProof/>
              </w:rPr>
              <w:t>3. Definitions</w:t>
            </w:r>
            <w:r w:rsidRPr="00E77F50">
              <w:rPr>
                <w:rFonts w:ascii="Calibri" w:hAnsi="Calibri" w:cs="Calibri"/>
                <w:i w:val="0"/>
                <w:iCs w:val="0"/>
                <w:noProof/>
                <w:webHidden/>
              </w:rPr>
              <w:tab/>
            </w:r>
            <w:r w:rsidRPr="00E77F50">
              <w:rPr>
                <w:rFonts w:ascii="Calibri" w:hAnsi="Calibri" w:cs="Calibri"/>
                <w:i w:val="0"/>
                <w:iCs w:val="0"/>
                <w:noProof/>
                <w:webHidden/>
              </w:rPr>
              <w:fldChar w:fldCharType="begin"/>
            </w:r>
            <w:r w:rsidRPr="00E77F50">
              <w:rPr>
                <w:rFonts w:ascii="Calibri" w:hAnsi="Calibri" w:cs="Calibri"/>
                <w:i w:val="0"/>
                <w:iCs w:val="0"/>
                <w:noProof/>
                <w:webHidden/>
              </w:rPr>
              <w:instrText xml:space="preserve"> PAGEREF _Toc227608707 \h </w:instrText>
            </w:r>
            <w:r w:rsidRPr="00E77F50">
              <w:rPr>
                <w:rFonts w:ascii="Calibri" w:hAnsi="Calibri" w:cs="Calibri"/>
                <w:i w:val="0"/>
                <w:iCs w:val="0"/>
                <w:noProof/>
                <w:webHidden/>
              </w:rPr>
            </w:r>
            <w:r w:rsidRPr="00E77F50">
              <w:rPr>
                <w:rFonts w:ascii="Calibri" w:hAnsi="Calibri" w:cs="Calibri"/>
                <w:i w:val="0"/>
                <w:iCs w:val="0"/>
                <w:noProof/>
                <w:webHidden/>
              </w:rPr>
              <w:fldChar w:fldCharType="separate"/>
            </w:r>
            <w:r w:rsidRPr="00E77F50">
              <w:rPr>
                <w:rFonts w:ascii="Calibri" w:hAnsi="Calibri" w:cs="Calibri"/>
                <w:i w:val="0"/>
                <w:iCs w:val="0"/>
                <w:noProof/>
                <w:webHidden/>
              </w:rPr>
              <w:t>3</w:t>
            </w:r>
            <w:r w:rsidRPr="00E77F50">
              <w:rPr>
                <w:rFonts w:ascii="Calibri" w:hAnsi="Calibri" w:cs="Calibri"/>
                <w:i w:val="0"/>
                <w:iCs w:val="0"/>
                <w:noProof/>
                <w:webHidden/>
              </w:rPr>
              <w:fldChar w:fldCharType="end"/>
            </w:r>
          </w:hyperlink>
        </w:p>
        <w:p w14:paraId="41C4866D" w14:textId="40337FFA" w:rsidR="00E77F50" w:rsidRPr="00E77F50" w:rsidRDefault="00E77F50">
          <w:pPr>
            <w:pStyle w:val="TOC2"/>
            <w:tabs>
              <w:tab w:val="right" w:leader="dot" w:pos="9350"/>
            </w:tabs>
            <w:rPr>
              <w:rFonts w:ascii="Calibri" w:eastAsiaTheme="minorEastAsia" w:hAnsi="Calibri" w:cs="Calibri"/>
              <w:noProof/>
              <w:lang w:eastAsia="en-GB"/>
            </w:rPr>
          </w:pPr>
          <w:hyperlink w:anchor="_Toc227608708" w:history="1">
            <w:r w:rsidRPr="00E77F50">
              <w:rPr>
                <w:rStyle w:val="Hyperlink"/>
                <w:rFonts w:ascii="Calibri" w:hAnsi="Calibri" w:cs="Calibri"/>
                <w:noProof/>
              </w:rPr>
              <w:t>3.1 Conflict of interest</w:t>
            </w:r>
            <w:r w:rsidRPr="00E77F50">
              <w:rPr>
                <w:rFonts w:ascii="Calibri" w:hAnsi="Calibri" w:cs="Calibri"/>
                <w:noProof/>
                <w:webHidden/>
              </w:rPr>
              <w:tab/>
            </w:r>
            <w:r w:rsidRPr="00E77F50">
              <w:rPr>
                <w:rFonts w:ascii="Calibri" w:hAnsi="Calibri" w:cs="Calibri"/>
                <w:noProof/>
                <w:webHidden/>
              </w:rPr>
              <w:fldChar w:fldCharType="begin"/>
            </w:r>
            <w:r w:rsidRPr="00E77F50">
              <w:rPr>
                <w:rFonts w:ascii="Calibri" w:hAnsi="Calibri" w:cs="Calibri"/>
                <w:noProof/>
                <w:webHidden/>
              </w:rPr>
              <w:instrText xml:space="preserve"> PAGEREF _Toc227608708 \h </w:instrText>
            </w:r>
            <w:r w:rsidRPr="00E77F50">
              <w:rPr>
                <w:rFonts w:ascii="Calibri" w:hAnsi="Calibri" w:cs="Calibri"/>
                <w:noProof/>
                <w:webHidden/>
              </w:rPr>
            </w:r>
            <w:r w:rsidRPr="00E77F50">
              <w:rPr>
                <w:rFonts w:ascii="Calibri" w:hAnsi="Calibri" w:cs="Calibri"/>
                <w:noProof/>
                <w:webHidden/>
              </w:rPr>
              <w:fldChar w:fldCharType="separate"/>
            </w:r>
            <w:r w:rsidRPr="00E77F50">
              <w:rPr>
                <w:rFonts w:ascii="Calibri" w:hAnsi="Calibri" w:cs="Calibri"/>
                <w:noProof/>
                <w:webHidden/>
              </w:rPr>
              <w:t>3</w:t>
            </w:r>
            <w:r w:rsidRPr="00E77F50">
              <w:rPr>
                <w:rFonts w:ascii="Calibri" w:hAnsi="Calibri" w:cs="Calibri"/>
                <w:noProof/>
                <w:webHidden/>
              </w:rPr>
              <w:fldChar w:fldCharType="end"/>
            </w:r>
          </w:hyperlink>
        </w:p>
        <w:p w14:paraId="2B65D92B" w14:textId="2198F66A" w:rsidR="00E77F50" w:rsidRPr="00E77F50" w:rsidRDefault="00E77F50">
          <w:pPr>
            <w:pStyle w:val="TOC2"/>
            <w:tabs>
              <w:tab w:val="right" w:leader="dot" w:pos="9350"/>
            </w:tabs>
            <w:rPr>
              <w:rFonts w:ascii="Calibri" w:eastAsiaTheme="minorEastAsia" w:hAnsi="Calibri" w:cs="Calibri"/>
              <w:noProof/>
              <w:lang w:eastAsia="en-GB"/>
            </w:rPr>
          </w:pPr>
          <w:hyperlink w:anchor="_Toc227608709" w:history="1">
            <w:r w:rsidRPr="00E77F50">
              <w:rPr>
                <w:rStyle w:val="Hyperlink"/>
                <w:rFonts w:ascii="Calibri" w:hAnsi="Calibri" w:cs="Calibri"/>
                <w:noProof/>
              </w:rPr>
              <w:t>3.2 Types of interest</w:t>
            </w:r>
            <w:r w:rsidRPr="00E77F50">
              <w:rPr>
                <w:rFonts w:ascii="Calibri" w:hAnsi="Calibri" w:cs="Calibri"/>
                <w:noProof/>
                <w:webHidden/>
              </w:rPr>
              <w:tab/>
            </w:r>
            <w:r w:rsidRPr="00E77F50">
              <w:rPr>
                <w:rFonts w:ascii="Calibri" w:hAnsi="Calibri" w:cs="Calibri"/>
                <w:noProof/>
                <w:webHidden/>
              </w:rPr>
              <w:fldChar w:fldCharType="begin"/>
            </w:r>
            <w:r w:rsidRPr="00E77F50">
              <w:rPr>
                <w:rFonts w:ascii="Calibri" w:hAnsi="Calibri" w:cs="Calibri"/>
                <w:noProof/>
                <w:webHidden/>
              </w:rPr>
              <w:instrText xml:space="preserve"> PAGEREF _Toc227608709 \h </w:instrText>
            </w:r>
            <w:r w:rsidRPr="00E77F50">
              <w:rPr>
                <w:rFonts w:ascii="Calibri" w:hAnsi="Calibri" w:cs="Calibri"/>
                <w:noProof/>
                <w:webHidden/>
              </w:rPr>
            </w:r>
            <w:r w:rsidRPr="00E77F50">
              <w:rPr>
                <w:rFonts w:ascii="Calibri" w:hAnsi="Calibri" w:cs="Calibri"/>
                <w:noProof/>
                <w:webHidden/>
              </w:rPr>
              <w:fldChar w:fldCharType="separate"/>
            </w:r>
            <w:r w:rsidRPr="00E77F50">
              <w:rPr>
                <w:rFonts w:ascii="Calibri" w:hAnsi="Calibri" w:cs="Calibri"/>
                <w:noProof/>
                <w:webHidden/>
              </w:rPr>
              <w:t>4</w:t>
            </w:r>
            <w:r w:rsidRPr="00E77F50">
              <w:rPr>
                <w:rFonts w:ascii="Calibri" w:hAnsi="Calibri" w:cs="Calibri"/>
                <w:noProof/>
                <w:webHidden/>
              </w:rPr>
              <w:fldChar w:fldCharType="end"/>
            </w:r>
          </w:hyperlink>
        </w:p>
        <w:p w14:paraId="7D490ABA" w14:textId="0EC275AF" w:rsidR="00E77F50" w:rsidRPr="00E77F50" w:rsidRDefault="00E77F50">
          <w:pPr>
            <w:pStyle w:val="TOC1"/>
            <w:rPr>
              <w:rFonts w:ascii="Calibri" w:eastAsiaTheme="minorEastAsia" w:hAnsi="Calibri" w:cs="Calibri"/>
              <w:b w:val="0"/>
              <w:bCs w:val="0"/>
              <w:i w:val="0"/>
              <w:iCs w:val="0"/>
              <w:noProof/>
              <w:kern w:val="2"/>
              <w14:ligatures w14:val="standardContextual"/>
            </w:rPr>
          </w:pPr>
          <w:hyperlink w:anchor="_Toc227608710" w:history="1">
            <w:r w:rsidRPr="00E77F50">
              <w:rPr>
                <w:rStyle w:val="Hyperlink"/>
                <w:rFonts w:ascii="Calibri" w:hAnsi="Calibri" w:cs="Calibri"/>
                <w:i w:val="0"/>
                <w:iCs w:val="0"/>
                <w:noProof/>
              </w:rPr>
              <w:t>4. Examples relevant to Sibling Kinship</w:t>
            </w:r>
            <w:r w:rsidRPr="00E77F50">
              <w:rPr>
                <w:rFonts w:ascii="Calibri" w:hAnsi="Calibri" w:cs="Calibri"/>
                <w:i w:val="0"/>
                <w:iCs w:val="0"/>
                <w:noProof/>
                <w:webHidden/>
              </w:rPr>
              <w:tab/>
            </w:r>
            <w:r w:rsidRPr="00E77F50">
              <w:rPr>
                <w:rFonts w:ascii="Calibri" w:hAnsi="Calibri" w:cs="Calibri"/>
                <w:i w:val="0"/>
                <w:iCs w:val="0"/>
                <w:noProof/>
                <w:webHidden/>
              </w:rPr>
              <w:fldChar w:fldCharType="begin"/>
            </w:r>
            <w:r w:rsidRPr="00E77F50">
              <w:rPr>
                <w:rFonts w:ascii="Calibri" w:hAnsi="Calibri" w:cs="Calibri"/>
                <w:i w:val="0"/>
                <w:iCs w:val="0"/>
                <w:noProof/>
                <w:webHidden/>
              </w:rPr>
              <w:instrText xml:space="preserve"> PAGEREF _Toc227608710 \h </w:instrText>
            </w:r>
            <w:r w:rsidRPr="00E77F50">
              <w:rPr>
                <w:rFonts w:ascii="Calibri" w:hAnsi="Calibri" w:cs="Calibri"/>
                <w:i w:val="0"/>
                <w:iCs w:val="0"/>
                <w:noProof/>
                <w:webHidden/>
              </w:rPr>
            </w:r>
            <w:r w:rsidRPr="00E77F50">
              <w:rPr>
                <w:rFonts w:ascii="Calibri" w:hAnsi="Calibri" w:cs="Calibri"/>
                <w:i w:val="0"/>
                <w:iCs w:val="0"/>
                <w:noProof/>
                <w:webHidden/>
              </w:rPr>
              <w:fldChar w:fldCharType="separate"/>
            </w:r>
            <w:r w:rsidRPr="00E77F50">
              <w:rPr>
                <w:rFonts w:ascii="Calibri" w:hAnsi="Calibri" w:cs="Calibri"/>
                <w:i w:val="0"/>
                <w:iCs w:val="0"/>
                <w:noProof/>
                <w:webHidden/>
              </w:rPr>
              <w:t>4</w:t>
            </w:r>
            <w:r w:rsidRPr="00E77F50">
              <w:rPr>
                <w:rFonts w:ascii="Calibri" w:hAnsi="Calibri" w:cs="Calibri"/>
                <w:i w:val="0"/>
                <w:iCs w:val="0"/>
                <w:noProof/>
                <w:webHidden/>
              </w:rPr>
              <w:fldChar w:fldCharType="end"/>
            </w:r>
          </w:hyperlink>
        </w:p>
        <w:p w14:paraId="762D860A" w14:textId="314D3BF3" w:rsidR="00E77F50" w:rsidRPr="00E77F50" w:rsidRDefault="00E77F50">
          <w:pPr>
            <w:pStyle w:val="TOC1"/>
            <w:rPr>
              <w:rFonts w:ascii="Calibri" w:eastAsiaTheme="minorEastAsia" w:hAnsi="Calibri" w:cs="Calibri"/>
              <w:b w:val="0"/>
              <w:bCs w:val="0"/>
              <w:i w:val="0"/>
              <w:iCs w:val="0"/>
              <w:noProof/>
              <w:kern w:val="2"/>
              <w14:ligatures w14:val="standardContextual"/>
            </w:rPr>
          </w:pPr>
          <w:hyperlink w:anchor="_Toc227608711" w:history="1">
            <w:r w:rsidRPr="00E77F50">
              <w:rPr>
                <w:rStyle w:val="Hyperlink"/>
                <w:rFonts w:ascii="Calibri" w:hAnsi="Calibri" w:cs="Calibri"/>
                <w:i w:val="0"/>
                <w:iCs w:val="0"/>
                <w:noProof/>
              </w:rPr>
              <w:t>5. Responsibilities</w:t>
            </w:r>
            <w:r w:rsidRPr="00E77F50">
              <w:rPr>
                <w:rFonts w:ascii="Calibri" w:hAnsi="Calibri" w:cs="Calibri"/>
                <w:i w:val="0"/>
                <w:iCs w:val="0"/>
                <w:noProof/>
                <w:webHidden/>
              </w:rPr>
              <w:tab/>
            </w:r>
            <w:r w:rsidRPr="00E77F50">
              <w:rPr>
                <w:rFonts w:ascii="Calibri" w:hAnsi="Calibri" w:cs="Calibri"/>
                <w:i w:val="0"/>
                <w:iCs w:val="0"/>
                <w:noProof/>
                <w:webHidden/>
              </w:rPr>
              <w:fldChar w:fldCharType="begin"/>
            </w:r>
            <w:r w:rsidRPr="00E77F50">
              <w:rPr>
                <w:rFonts w:ascii="Calibri" w:hAnsi="Calibri" w:cs="Calibri"/>
                <w:i w:val="0"/>
                <w:iCs w:val="0"/>
                <w:noProof/>
                <w:webHidden/>
              </w:rPr>
              <w:instrText xml:space="preserve"> PAGEREF _Toc227608711 \h </w:instrText>
            </w:r>
            <w:r w:rsidRPr="00E77F50">
              <w:rPr>
                <w:rFonts w:ascii="Calibri" w:hAnsi="Calibri" w:cs="Calibri"/>
                <w:i w:val="0"/>
                <w:iCs w:val="0"/>
                <w:noProof/>
                <w:webHidden/>
              </w:rPr>
            </w:r>
            <w:r w:rsidRPr="00E77F50">
              <w:rPr>
                <w:rFonts w:ascii="Calibri" w:hAnsi="Calibri" w:cs="Calibri"/>
                <w:i w:val="0"/>
                <w:iCs w:val="0"/>
                <w:noProof/>
                <w:webHidden/>
              </w:rPr>
              <w:fldChar w:fldCharType="separate"/>
            </w:r>
            <w:r w:rsidRPr="00E77F50">
              <w:rPr>
                <w:rFonts w:ascii="Calibri" w:hAnsi="Calibri" w:cs="Calibri"/>
                <w:i w:val="0"/>
                <w:iCs w:val="0"/>
                <w:noProof/>
                <w:webHidden/>
              </w:rPr>
              <w:t>4</w:t>
            </w:r>
            <w:r w:rsidRPr="00E77F50">
              <w:rPr>
                <w:rFonts w:ascii="Calibri" w:hAnsi="Calibri" w:cs="Calibri"/>
                <w:i w:val="0"/>
                <w:iCs w:val="0"/>
                <w:noProof/>
                <w:webHidden/>
              </w:rPr>
              <w:fldChar w:fldCharType="end"/>
            </w:r>
          </w:hyperlink>
        </w:p>
        <w:p w14:paraId="4B7C333B" w14:textId="0719C76D" w:rsidR="00E77F50" w:rsidRPr="00E77F50" w:rsidRDefault="00E77F50">
          <w:pPr>
            <w:pStyle w:val="TOC2"/>
            <w:tabs>
              <w:tab w:val="right" w:leader="dot" w:pos="9350"/>
            </w:tabs>
            <w:rPr>
              <w:rFonts w:ascii="Calibri" w:eastAsiaTheme="minorEastAsia" w:hAnsi="Calibri" w:cs="Calibri"/>
              <w:noProof/>
              <w:lang w:eastAsia="en-GB"/>
            </w:rPr>
          </w:pPr>
          <w:hyperlink w:anchor="_Toc227608712" w:history="1">
            <w:r w:rsidRPr="00E77F50">
              <w:rPr>
                <w:rStyle w:val="Hyperlink"/>
                <w:rFonts w:ascii="Calibri" w:hAnsi="Calibri" w:cs="Calibri"/>
                <w:noProof/>
              </w:rPr>
              <w:t>5.1 Trustees and decision-makers</w:t>
            </w:r>
            <w:r w:rsidRPr="00E77F50">
              <w:rPr>
                <w:rFonts w:ascii="Calibri" w:hAnsi="Calibri" w:cs="Calibri"/>
                <w:noProof/>
                <w:webHidden/>
              </w:rPr>
              <w:tab/>
            </w:r>
            <w:r w:rsidRPr="00E77F50">
              <w:rPr>
                <w:rFonts w:ascii="Calibri" w:hAnsi="Calibri" w:cs="Calibri"/>
                <w:noProof/>
                <w:webHidden/>
              </w:rPr>
              <w:fldChar w:fldCharType="begin"/>
            </w:r>
            <w:r w:rsidRPr="00E77F50">
              <w:rPr>
                <w:rFonts w:ascii="Calibri" w:hAnsi="Calibri" w:cs="Calibri"/>
                <w:noProof/>
                <w:webHidden/>
              </w:rPr>
              <w:instrText xml:space="preserve"> PAGEREF _Toc227608712 \h </w:instrText>
            </w:r>
            <w:r w:rsidRPr="00E77F50">
              <w:rPr>
                <w:rFonts w:ascii="Calibri" w:hAnsi="Calibri" w:cs="Calibri"/>
                <w:noProof/>
                <w:webHidden/>
              </w:rPr>
            </w:r>
            <w:r w:rsidRPr="00E77F50">
              <w:rPr>
                <w:rFonts w:ascii="Calibri" w:hAnsi="Calibri" w:cs="Calibri"/>
                <w:noProof/>
                <w:webHidden/>
              </w:rPr>
              <w:fldChar w:fldCharType="separate"/>
            </w:r>
            <w:r w:rsidRPr="00E77F50">
              <w:rPr>
                <w:rFonts w:ascii="Calibri" w:hAnsi="Calibri" w:cs="Calibri"/>
                <w:noProof/>
                <w:webHidden/>
              </w:rPr>
              <w:t>4</w:t>
            </w:r>
            <w:r w:rsidRPr="00E77F50">
              <w:rPr>
                <w:rFonts w:ascii="Calibri" w:hAnsi="Calibri" w:cs="Calibri"/>
                <w:noProof/>
                <w:webHidden/>
              </w:rPr>
              <w:fldChar w:fldCharType="end"/>
            </w:r>
          </w:hyperlink>
        </w:p>
        <w:p w14:paraId="76C6332D" w14:textId="56934029" w:rsidR="00E77F50" w:rsidRPr="00E77F50" w:rsidRDefault="00E77F50">
          <w:pPr>
            <w:pStyle w:val="TOC2"/>
            <w:tabs>
              <w:tab w:val="right" w:leader="dot" w:pos="9350"/>
            </w:tabs>
            <w:rPr>
              <w:rFonts w:ascii="Calibri" w:eastAsiaTheme="minorEastAsia" w:hAnsi="Calibri" w:cs="Calibri"/>
              <w:noProof/>
              <w:lang w:eastAsia="en-GB"/>
            </w:rPr>
          </w:pPr>
          <w:hyperlink w:anchor="_Toc227608713" w:history="1">
            <w:r w:rsidRPr="00E77F50">
              <w:rPr>
                <w:rStyle w:val="Hyperlink"/>
                <w:rFonts w:ascii="Calibri" w:hAnsi="Calibri" w:cs="Calibri"/>
                <w:noProof/>
              </w:rPr>
              <w:t>5.2 Chair</w:t>
            </w:r>
            <w:r w:rsidRPr="00E77F50">
              <w:rPr>
                <w:rFonts w:ascii="Calibri" w:hAnsi="Calibri" w:cs="Calibri"/>
                <w:noProof/>
                <w:webHidden/>
              </w:rPr>
              <w:tab/>
            </w:r>
            <w:r w:rsidRPr="00E77F50">
              <w:rPr>
                <w:rFonts w:ascii="Calibri" w:hAnsi="Calibri" w:cs="Calibri"/>
                <w:noProof/>
                <w:webHidden/>
              </w:rPr>
              <w:fldChar w:fldCharType="begin"/>
            </w:r>
            <w:r w:rsidRPr="00E77F50">
              <w:rPr>
                <w:rFonts w:ascii="Calibri" w:hAnsi="Calibri" w:cs="Calibri"/>
                <w:noProof/>
                <w:webHidden/>
              </w:rPr>
              <w:instrText xml:space="preserve"> PAGEREF _Toc227608713 \h </w:instrText>
            </w:r>
            <w:r w:rsidRPr="00E77F50">
              <w:rPr>
                <w:rFonts w:ascii="Calibri" w:hAnsi="Calibri" w:cs="Calibri"/>
                <w:noProof/>
                <w:webHidden/>
              </w:rPr>
            </w:r>
            <w:r w:rsidRPr="00E77F50">
              <w:rPr>
                <w:rFonts w:ascii="Calibri" w:hAnsi="Calibri" w:cs="Calibri"/>
                <w:noProof/>
                <w:webHidden/>
              </w:rPr>
              <w:fldChar w:fldCharType="separate"/>
            </w:r>
            <w:r w:rsidRPr="00E77F50">
              <w:rPr>
                <w:rFonts w:ascii="Calibri" w:hAnsi="Calibri" w:cs="Calibri"/>
                <w:noProof/>
                <w:webHidden/>
              </w:rPr>
              <w:t>4</w:t>
            </w:r>
            <w:r w:rsidRPr="00E77F50">
              <w:rPr>
                <w:rFonts w:ascii="Calibri" w:hAnsi="Calibri" w:cs="Calibri"/>
                <w:noProof/>
                <w:webHidden/>
              </w:rPr>
              <w:fldChar w:fldCharType="end"/>
            </w:r>
          </w:hyperlink>
        </w:p>
        <w:p w14:paraId="2CA62FE6" w14:textId="36103366" w:rsidR="00E77F50" w:rsidRPr="00E77F50" w:rsidRDefault="00E77F50">
          <w:pPr>
            <w:pStyle w:val="TOC2"/>
            <w:tabs>
              <w:tab w:val="right" w:leader="dot" w:pos="9350"/>
            </w:tabs>
            <w:rPr>
              <w:rFonts w:ascii="Calibri" w:eastAsiaTheme="minorEastAsia" w:hAnsi="Calibri" w:cs="Calibri"/>
              <w:noProof/>
              <w:lang w:eastAsia="en-GB"/>
            </w:rPr>
          </w:pPr>
          <w:hyperlink w:anchor="_Toc227608714" w:history="1">
            <w:r w:rsidRPr="00E77F50">
              <w:rPr>
                <w:rStyle w:val="Hyperlink"/>
                <w:rFonts w:ascii="Calibri" w:hAnsi="Calibri" w:cs="Calibri"/>
                <w:noProof/>
              </w:rPr>
              <w:t>5.3 Secretary/Governance lead (if appointed)</w:t>
            </w:r>
            <w:r w:rsidRPr="00E77F50">
              <w:rPr>
                <w:rFonts w:ascii="Calibri" w:hAnsi="Calibri" w:cs="Calibri"/>
                <w:noProof/>
                <w:webHidden/>
              </w:rPr>
              <w:tab/>
            </w:r>
            <w:r w:rsidRPr="00E77F50">
              <w:rPr>
                <w:rFonts w:ascii="Calibri" w:hAnsi="Calibri" w:cs="Calibri"/>
                <w:noProof/>
                <w:webHidden/>
              </w:rPr>
              <w:fldChar w:fldCharType="begin"/>
            </w:r>
            <w:r w:rsidRPr="00E77F50">
              <w:rPr>
                <w:rFonts w:ascii="Calibri" w:hAnsi="Calibri" w:cs="Calibri"/>
                <w:noProof/>
                <w:webHidden/>
              </w:rPr>
              <w:instrText xml:space="preserve"> PAGEREF _Toc227608714 \h </w:instrText>
            </w:r>
            <w:r w:rsidRPr="00E77F50">
              <w:rPr>
                <w:rFonts w:ascii="Calibri" w:hAnsi="Calibri" w:cs="Calibri"/>
                <w:noProof/>
                <w:webHidden/>
              </w:rPr>
            </w:r>
            <w:r w:rsidRPr="00E77F50">
              <w:rPr>
                <w:rFonts w:ascii="Calibri" w:hAnsi="Calibri" w:cs="Calibri"/>
                <w:noProof/>
                <w:webHidden/>
              </w:rPr>
              <w:fldChar w:fldCharType="separate"/>
            </w:r>
            <w:r w:rsidRPr="00E77F50">
              <w:rPr>
                <w:rFonts w:ascii="Calibri" w:hAnsi="Calibri" w:cs="Calibri"/>
                <w:noProof/>
                <w:webHidden/>
              </w:rPr>
              <w:t>5</w:t>
            </w:r>
            <w:r w:rsidRPr="00E77F50">
              <w:rPr>
                <w:rFonts w:ascii="Calibri" w:hAnsi="Calibri" w:cs="Calibri"/>
                <w:noProof/>
                <w:webHidden/>
              </w:rPr>
              <w:fldChar w:fldCharType="end"/>
            </w:r>
          </w:hyperlink>
        </w:p>
        <w:p w14:paraId="7E884944" w14:textId="16232FC1" w:rsidR="00E77F50" w:rsidRPr="00E77F50" w:rsidRDefault="00E77F50">
          <w:pPr>
            <w:pStyle w:val="TOC2"/>
            <w:tabs>
              <w:tab w:val="right" w:leader="dot" w:pos="9350"/>
            </w:tabs>
            <w:rPr>
              <w:rFonts w:ascii="Calibri" w:eastAsiaTheme="minorEastAsia" w:hAnsi="Calibri" w:cs="Calibri"/>
              <w:noProof/>
              <w:lang w:eastAsia="en-GB"/>
            </w:rPr>
          </w:pPr>
          <w:hyperlink w:anchor="_Toc227608715" w:history="1">
            <w:r w:rsidRPr="00E77F50">
              <w:rPr>
                <w:rStyle w:val="Hyperlink"/>
                <w:rFonts w:ascii="Calibri" w:hAnsi="Calibri" w:cs="Calibri"/>
                <w:noProof/>
              </w:rPr>
              <w:t>5.4 Treasurer/Finance lead (if appointed)</w:t>
            </w:r>
            <w:r w:rsidRPr="00E77F50">
              <w:rPr>
                <w:rFonts w:ascii="Calibri" w:hAnsi="Calibri" w:cs="Calibri"/>
                <w:noProof/>
                <w:webHidden/>
              </w:rPr>
              <w:tab/>
            </w:r>
            <w:r w:rsidRPr="00E77F50">
              <w:rPr>
                <w:rFonts w:ascii="Calibri" w:hAnsi="Calibri" w:cs="Calibri"/>
                <w:noProof/>
                <w:webHidden/>
              </w:rPr>
              <w:fldChar w:fldCharType="begin"/>
            </w:r>
            <w:r w:rsidRPr="00E77F50">
              <w:rPr>
                <w:rFonts w:ascii="Calibri" w:hAnsi="Calibri" w:cs="Calibri"/>
                <w:noProof/>
                <w:webHidden/>
              </w:rPr>
              <w:instrText xml:space="preserve"> PAGEREF _Toc227608715 \h </w:instrText>
            </w:r>
            <w:r w:rsidRPr="00E77F50">
              <w:rPr>
                <w:rFonts w:ascii="Calibri" w:hAnsi="Calibri" w:cs="Calibri"/>
                <w:noProof/>
                <w:webHidden/>
              </w:rPr>
            </w:r>
            <w:r w:rsidRPr="00E77F50">
              <w:rPr>
                <w:rFonts w:ascii="Calibri" w:hAnsi="Calibri" w:cs="Calibri"/>
                <w:noProof/>
                <w:webHidden/>
              </w:rPr>
              <w:fldChar w:fldCharType="separate"/>
            </w:r>
            <w:r w:rsidRPr="00E77F50">
              <w:rPr>
                <w:rFonts w:ascii="Calibri" w:hAnsi="Calibri" w:cs="Calibri"/>
                <w:noProof/>
                <w:webHidden/>
              </w:rPr>
              <w:t>5</w:t>
            </w:r>
            <w:r w:rsidRPr="00E77F50">
              <w:rPr>
                <w:rFonts w:ascii="Calibri" w:hAnsi="Calibri" w:cs="Calibri"/>
                <w:noProof/>
                <w:webHidden/>
              </w:rPr>
              <w:fldChar w:fldCharType="end"/>
            </w:r>
          </w:hyperlink>
        </w:p>
        <w:p w14:paraId="4D6FB72E" w14:textId="164B58B5" w:rsidR="00E77F50" w:rsidRPr="00E77F50" w:rsidRDefault="00E77F50">
          <w:pPr>
            <w:pStyle w:val="TOC1"/>
            <w:rPr>
              <w:rFonts w:ascii="Calibri" w:eastAsiaTheme="minorEastAsia" w:hAnsi="Calibri" w:cs="Calibri"/>
              <w:b w:val="0"/>
              <w:bCs w:val="0"/>
              <w:i w:val="0"/>
              <w:iCs w:val="0"/>
              <w:noProof/>
              <w:kern w:val="2"/>
              <w14:ligatures w14:val="standardContextual"/>
            </w:rPr>
          </w:pPr>
          <w:hyperlink w:anchor="_Toc227608716" w:history="1">
            <w:r w:rsidRPr="00E77F50">
              <w:rPr>
                <w:rStyle w:val="Hyperlink"/>
                <w:rFonts w:ascii="Calibri" w:hAnsi="Calibri" w:cs="Calibri"/>
                <w:i w:val="0"/>
                <w:iCs w:val="0"/>
                <w:noProof/>
              </w:rPr>
              <w:t>6. Register of Interests</w:t>
            </w:r>
            <w:r w:rsidRPr="00E77F50">
              <w:rPr>
                <w:rFonts w:ascii="Calibri" w:hAnsi="Calibri" w:cs="Calibri"/>
                <w:i w:val="0"/>
                <w:iCs w:val="0"/>
                <w:noProof/>
                <w:webHidden/>
              </w:rPr>
              <w:tab/>
            </w:r>
            <w:r w:rsidRPr="00E77F50">
              <w:rPr>
                <w:rFonts w:ascii="Calibri" w:hAnsi="Calibri" w:cs="Calibri"/>
                <w:i w:val="0"/>
                <w:iCs w:val="0"/>
                <w:noProof/>
                <w:webHidden/>
              </w:rPr>
              <w:fldChar w:fldCharType="begin"/>
            </w:r>
            <w:r w:rsidRPr="00E77F50">
              <w:rPr>
                <w:rFonts w:ascii="Calibri" w:hAnsi="Calibri" w:cs="Calibri"/>
                <w:i w:val="0"/>
                <w:iCs w:val="0"/>
                <w:noProof/>
                <w:webHidden/>
              </w:rPr>
              <w:instrText xml:space="preserve"> PAGEREF _Toc227608716 \h </w:instrText>
            </w:r>
            <w:r w:rsidRPr="00E77F50">
              <w:rPr>
                <w:rFonts w:ascii="Calibri" w:hAnsi="Calibri" w:cs="Calibri"/>
                <w:i w:val="0"/>
                <w:iCs w:val="0"/>
                <w:noProof/>
                <w:webHidden/>
              </w:rPr>
            </w:r>
            <w:r w:rsidRPr="00E77F50">
              <w:rPr>
                <w:rFonts w:ascii="Calibri" w:hAnsi="Calibri" w:cs="Calibri"/>
                <w:i w:val="0"/>
                <w:iCs w:val="0"/>
                <w:noProof/>
                <w:webHidden/>
              </w:rPr>
              <w:fldChar w:fldCharType="separate"/>
            </w:r>
            <w:r w:rsidRPr="00E77F50">
              <w:rPr>
                <w:rFonts w:ascii="Calibri" w:hAnsi="Calibri" w:cs="Calibri"/>
                <w:i w:val="0"/>
                <w:iCs w:val="0"/>
                <w:noProof/>
                <w:webHidden/>
              </w:rPr>
              <w:t>5</w:t>
            </w:r>
            <w:r w:rsidRPr="00E77F50">
              <w:rPr>
                <w:rFonts w:ascii="Calibri" w:hAnsi="Calibri" w:cs="Calibri"/>
                <w:i w:val="0"/>
                <w:iCs w:val="0"/>
                <w:noProof/>
                <w:webHidden/>
              </w:rPr>
              <w:fldChar w:fldCharType="end"/>
            </w:r>
          </w:hyperlink>
        </w:p>
        <w:p w14:paraId="51D334C1" w14:textId="2C5578B8" w:rsidR="00E77F50" w:rsidRPr="00E77F50" w:rsidRDefault="00E77F50">
          <w:pPr>
            <w:pStyle w:val="TOC1"/>
            <w:rPr>
              <w:rFonts w:ascii="Calibri" w:eastAsiaTheme="minorEastAsia" w:hAnsi="Calibri" w:cs="Calibri"/>
              <w:b w:val="0"/>
              <w:bCs w:val="0"/>
              <w:i w:val="0"/>
              <w:iCs w:val="0"/>
              <w:noProof/>
              <w:kern w:val="2"/>
              <w14:ligatures w14:val="standardContextual"/>
            </w:rPr>
          </w:pPr>
          <w:hyperlink w:anchor="_Toc227608717" w:history="1">
            <w:r w:rsidRPr="00E77F50">
              <w:rPr>
                <w:rStyle w:val="Hyperlink"/>
                <w:rFonts w:ascii="Calibri" w:hAnsi="Calibri" w:cs="Calibri"/>
                <w:i w:val="0"/>
                <w:iCs w:val="0"/>
                <w:noProof/>
              </w:rPr>
              <w:t>7. Declaring conflicts (meeting procedure)</w:t>
            </w:r>
            <w:r w:rsidRPr="00E77F50">
              <w:rPr>
                <w:rFonts w:ascii="Calibri" w:hAnsi="Calibri" w:cs="Calibri"/>
                <w:i w:val="0"/>
                <w:iCs w:val="0"/>
                <w:noProof/>
                <w:webHidden/>
              </w:rPr>
              <w:tab/>
            </w:r>
            <w:r w:rsidRPr="00E77F50">
              <w:rPr>
                <w:rFonts w:ascii="Calibri" w:hAnsi="Calibri" w:cs="Calibri"/>
                <w:i w:val="0"/>
                <w:iCs w:val="0"/>
                <w:noProof/>
                <w:webHidden/>
              </w:rPr>
              <w:fldChar w:fldCharType="begin"/>
            </w:r>
            <w:r w:rsidRPr="00E77F50">
              <w:rPr>
                <w:rFonts w:ascii="Calibri" w:hAnsi="Calibri" w:cs="Calibri"/>
                <w:i w:val="0"/>
                <w:iCs w:val="0"/>
                <w:noProof/>
                <w:webHidden/>
              </w:rPr>
              <w:instrText xml:space="preserve"> PAGEREF _Toc227608717 \h </w:instrText>
            </w:r>
            <w:r w:rsidRPr="00E77F50">
              <w:rPr>
                <w:rFonts w:ascii="Calibri" w:hAnsi="Calibri" w:cs="Calibri"/>
                <w:i w:val="0"/>
                <w:iCs w:val="0"/>
                <w:noProof/>
                <w:webHidden/>
              </w:rPr>
            </w:r>
            <w:r w:rsidRPr="00E77F50">
              <w:rPr>
                <w:rFonts w:ascii="Calibri" w:hAnsi="Calibri" w:cs="Calibri"/>
                <w:i w:val="0"/>
                <w:iCs w:val="0"/>
                <w:noProof/>
                <w:webHidden/>
              </w:rPr>
              <w:fldChar w:fldCharType="separate"/>
            </w:r>
            <w:r w:rsidRPr="00E77F50">
              <w:rPr>
                <w:rFonts w:ascii="Calibri" w:hAnsi="Calibri" w:cs="Calibri"/>
                <w:i w:val="0"/>
                <w:iCs w:val="0"/>
                <w:noProof/>
                <w:webHidden/>
              </w:rPr>
              <w:t>5</w:t>
            </w:r>
            <w:r w:rsidRPr="00E77F50">
              <w:rPr>
                <w:rFonts w:ascii="Calibri" w:hAnsi="Calibri" w:cs="Calibri"/>
                <w:i w:val="0"/>
                <w:iCs w:val="0"/>
                <w:noProof/>
                <w:webHidden/>
              </w:rPr>
              <w:fldChar w:fldCharType="end"/>
            </w:r>
          </w:hyperlink>
        </w:p>
        <w:p w14:paraId="2E9BB02C" w14:textId="64FF93E1" w:rsidR="00E77F50" w:rsidRPr="00E77F50" w:rsidRDefault="00E77F50">
          <w:pPr>
            <w:pStyle w:val="TOC1"/>
            <w:rPr>
              <w:rFonts w:ascii="Calibri" w:eastAsiaTheme="minorEastAsia" w:hAnsi="Calibri" w:cs="Calibri"/>
              <w:b w:val="0"/>
              <w:bCs w:val="0"/>
              <w:i w:val="0"/>
              <w:iCs w:val="0"/>
              <w:noProof/>
              <w:kern w:val="2"/>
              <w14:ligatures w14:val="standardContextual"/>
            </w:rPr>
          </w:pPr>
          <w:hyperlink w:anchor="_Toc227608718" w:history="1">
            <w:r w:rsidRPr="00E77F50">
              <w:rPr>
                <w:rStyle w:val="Hyperlink"/>
                <w:rFonts w:ascii="Calibri" w:hAnsi="Calibri" w:cs="Calibri"/>
                <w:i w:val="0"/>
                <w:iCs w:val="0"/>
                <w:noProof/>
              </w:rPr>
              <w:t>8. Managing conflicts (how decisions are protected)</w:t>
            </w:r>
            <w:r w:rsidRPr="00E77F50">
              <w:rPr>
                <w:rFonts w:ascii="Calibri" w:hAnsi="Calibri" w:cs="Calibri"/>
                <w:i w:val="0"/>
                <w:iCs w:val="0"/>
                <w:noProof/>
                <w:webHidden/>
              </w:rPr>
              <w:tab/>
            </w:r>
            <w:r w:rsidRPr="00E77F50">
              <w:rPr>
                <w:rFonts w:ascii="Calibri" w:hAnsi="Calibri" w:cs="Calibri"/>
                <w:i w:val="0"/>
                <w:iCs w:val="0"/>
                <w:noProof/>
                <w:webHidden/>
              </w:rPr>
              <w:fldChar w:fldCharType="begin"/>
            </w:r>
            <w:r w:rsidRPr="00E77F50">
              <w:rPr>
                <w:rFonts w:ascii="Calibri" w:hAnsi="Calibri" w:cs="Calibri"/>
                <w:i w:val="0"/>
                <w:iCs w:val="0"/>
                <w:noProof/>
                <w:webHidden/>
              </w:rPr>
              <w:instrText xml:space="preserve"> PAGEREF _Toc227608718 \h </w:instrText>
            </w:r>
            <w:r w:rsidRPr="00E77F50">
              <w:rPr>
                <w:rFonts w:ascii="Calibri" w:hAnsi="Calibri" w:cs="Calibri"/>
                <w:i w:val="0"/>
                <w:iCs w:val="0"/>
                <w:noProof/>
                <w:webHidden/>
              </w:rPr>
            </w:r>
            <w:r w:rsidRPr="00E77F50">
              <w:rPr>
                <w:rFonts w:ascii="Calibri" w:hAnsi="Calibri" w:cs="Calibri"/>
                <w:i w:val="0"/>
                <w:iCs w:val="0"/>
                <w:noProof/>
                <w:webHidden/>
              </w:rPr>
              <w:fldChar w:fldCharType="separate"/>
            </w:r>
            <w:r w:rsidRPr="00E77F50">
              <w:rPr>
                <w:rFonts w:ascii="Calibri" w:hAnsi="Calibri" w:cs="Calibri"/>
                <w:i w:val="0"/>
                <w:iCs w:val="0"/>
                <w:noProof/>
                <w:webHidden/>
              </w:rPr>
              <w:t>6</w:t>
            </w:r>
            <w:r w:rsidRPr="00E77F50">
              <w:rPr>
                <w:rFonts w:ascii="Calibri" w:hAnsi="Calibri" w:cs="Calibri"/>
                <w:i w:val="0"/>
                <w:iCs w:val="0"/>
                <w:noProof/>
                <w:webHidden/>
              </w:rPr>
              <w:fldChar w:fldCharType="end"/>
            </w:r>
          </w:hyperlink>
        </w:p>
        <w:p w14:paraId="25C25C95" w14:textId="11D8887F" w:rsidR="00E77F50" w:rsidRPr="00E77F50" w:rsidRDefault="00E77F50">
          <w:pPr>
            <w:pStyle w:val="TOC2"/>
            <w:tabs>
              <w:tab w:val="right" w:leader="dot" w:pos="9350"/>
            </w:tabs>
            <w:rPr>
              <w:rFonts w:ascii="Calibri" w:eastAsiaTheme="minorEastAsia" w:hAnsi="Calibri" w:cs="Calibri"/>
              <w:noProof/>
              <w:lang w:eastAsia="en-GB"/>
            </w:rPr>
          </w:pPr>
          <w:hyperlink w:anchor="_Toc227608719" w:history="1">
            <w:r w:rsidRPr="00E77F50">
              <w:rPr>
                <w:rStyle w:val="Hyperlink"/>
                <w:rFonts w:ascii="Calibri" w:hAnsi="Calibri" w:cs="Calibri"/>
                <w:noProof/>
              </w:rPr>
              <w:t>8.1 Minimal conflict (e.g., low risk perception)</w:t>
            </w:r>
            <w:r w:rsidRPr="00E77F50">
              <w:rPr>
                <w:rFonts w:ascii="Calibri" w:hAnsi="Calibri" w:cs="Calibri"/>
                <w:noProof/>
                <w:webHidden/>
              </w:rPr>
              <w:tab/>
            </w:r>
            <w:r w:rsidRPr="00E77F50">
              <w:rPr>
                <w:rFonts w:ascii="Calibri" w:hAnsi="Calibri" w:cs="Calibri"/>
                <w:noProof/>
                <w:webHidden/>
              </w:rPr>
              <w:fldChar w:fldCharType="begin"/>
            </w:r>
            <w:r w:rsidRPr="00E77F50">
              <w:rPr>
                <w:rFonts w:ascii="Calibri" w:hAnsi="Calibri" w:cs="Calibri"/>
                <w:noProof/>
                <w:webHidden/>
              </w:rPr>
              <w:instrText xml:space="preserve"> PAGEREF _Toc227608719 \h </w:instrText>
            </w:r>
            <w:r w:rsidRPr="00E77F50">
              <w:rPr>
                <w:rFonts w:ascii="Calibri" w:hAnsi="Calibri" w:cs="Calibri"/>
                <w:noProof/>
                <w:webHidden/>
              </w:rPr>
            </w:r>
            <w:r w:rsidRPr="00E77F50">
              <w:rPr>
                <w:rFonts w:ascii="Calibri" w:hAnsi="Calibri" w:cs="Calibri"/>
                <w:noProof/>
                <w:webHidden/>
              </w:rPr>
              <w:fldChar w:fldCharType="separate"/>
            </w:r>
            <w:r w:rsidRPr="00E77F50">
              <w:rPr>
                <w:rFonts w:ascii="Calibri" w:hAnsi="Calibri" w:cs="Calibri"/>
                <w:noProof/>
                <w:webHidden/>
              </w:rPr>
              <w:t>6</w:t>
            </w:r>
            <w:r w:rsidRPr="00E77F50">
              <w:rPr>
                <w:rFonts w:ascii="Calibri" w:hAnsi="Calibri" w:cs="Calibri"/>
                <w:noProof/>
                <w:webHidden/>
              </w:rPr>
              <w:fldChar w:fldCharType="end"/>
            </w:r>
          </w:hyperlink>
        </w:p>
        <w:p w14:paraId="2C667661" w14:textId="02CF7019" w:rsidR="00E77F50" w:rsidRPr="00E77F50" w:rsidRDefault="00E77F50">
          <w:pPr>
            <w:pStyle w:val="TOC2"/>
            <w:tabs>
              <w:tab w:val="right" w:leader="dot" w:pos="9350"/>
            </w:tabs>
            <w:rPr>
              <w:rFonts w:ascii="Calibri" w:eastAsiaTheme="minorEastAsia" w:hAnsi="Calibri" w:cs="Calibri"/>
              <w:noProof/>
              <w:lang w:eastAsia="en-GB"/>
            </w:rPr>
          </w:pPr>
          <w:hyperlink w:anchor="_Toc227608720" w:history="1">
            <w:r w:rsidRPr="00E77F50">
              <w:rPr>
                <w:rStyle w:val="Hyperlink"/>
                <w:rFonts w:ascii="Calibri" w:hAnsi="Calibri" w:cs="Calibri"/>
                <w:noProof/>
              </w:rPr>
              <w:t>8.2 Significant conflict (most common)</w:t>
            </w:r>
            <w:r w:rsidRPr="00E77F50">
              <w:rPr>
                <w:rFonts w:ascii="Calibri" w:hAnsi="Calibri" w:cs="Calibri"/>
                <w:noProof/>
                <w:webHidden/>
              </w:rPr>
              <w:tab/>
            </w:r>
            <w:r w:rsidRPr="00E77F50">
              <w:rPr>
                <w:rFonts w:ascii="Calibri" w:hAnsi="Calibri" w:cs="Calibri"/>
                <w:noProof/>
                <w:webHidden/>
              </w:rPr>
              <w:fldChar w:fldCharType="begin"/>
            </w:r>
            <w:r w:rsidRPr="00E77F50">
              <w:rPr>
                <w:rFonts w:ascii="Calibri" w:hAnsi="Calibri" w:cs="Calibri"/>
                <w:noProof/>
                <w:webHidden/>
              </w:rPr>
              <w:instrText xml:space="preserve"> PAGEREF _Toc227608720 \h </w:instrText>
            </w:r>
            <w:r w:rsidRPr="00E77F50">
              <w:rPr>
                <w:rFonts w:ascii="Calibri" w:hAnsi="Calibri" w:cs="Calibri"/>
                <w:noProof/>
                <w:webHidden/>
              </w:rPr>
            </w:r>
            <w:r w:rsidRPr="00E77F50">
              <w:rPr>
                <w:rFonts w:ascii="Calibri" w:hAnsi="Calibri" w:cs="Calibri"/>
                <w:noProof/>
                <w:webHidden/>
              </w:rPr>
              <w:fldChar w:fldCharType="separate"/>
            </w:r>
            <w:r w:rsidRPr="00E77F50">
              <w:rPr>
                <w:rFonts w:ascii="Calibri" w:hAnsi="Calibri" w:cs="Calibri"/>
                <w:noProof/>
                <w:webHidden/>
              </w:rPr>
              <w:t>6</w:t>
            </w:r>
            <w:r w:rsidRPr="00E77F50">
              <w:rPr>
                <w:rFonts w:ascii="Calibri" w:hAnsi="Calibri" w:cs="Calibri"/>
                <w:noProof/>
                <w:webHidden/>
              </w:rPr>
              <w:fldChar w:fldCharType="end"/>
            </w:r>
          </w:hyperlink>
        </w:p>
        <w:p w14:paraId="71D82E31" w14:textId="4D5FA50F" w:rsidR="00E77F50" w:rsidRPr="00E77F50" w:rsidRDefault="00E77F50">
          <w:pPr>
            <w:pStyle w:val="TOC2"/>
            <w:tabs>
              <w:tab w:val="right" w:leader="dot" w:pos="9350"/>
            </w:tabs>
            <w:rPr>
              <w:rFonts w:ascii="Calibri" w:eastAsiaTheme="minorEastAsia" w:hAnsi="Calibri" w:cs="Calibri"/>
              <w:noProof/>
              <w:lang w:eastAsia="en-GB"/>
            </w:rPr>
          </w:pPr>
          <w:hyperlink w:anchor="_Toc227608721" w:history="1">
            <w:r w:rsidRPr="00E77F50">
              <w:rPr>
                <w:rStyle w:val="Hyperlink"/>
                <w:rFonts w:ascii="Calibri" w:hAnsi="Calibri" w:cs="Calibri"/>
                <w:noProof/>
              </w:rPr>
              <w:t>8.3 High-risk conflicts / related-party transactions</w:t>
            </w:r>
            <w:r w:rsidRPr="00E77F50">
              <w:rPr>
                <w:rFonts w:ascii="Calibri" w:hAnsi="Calibri" w:cs="Calibri"/>
                <w:noProof/>
                <w:webHidden/>
              </w:rPr>
              <w:tab/>
            </w:r>
            <w:r w:rsidRPr="00E77F50">
              <w:rPr>
                <w:rFonts w:ascii="Calibri" w:hAnsi="Calibri" w:cs="Calibri"/>
                <w:noProof/>
                <w:webHidden/>
              </w:rPr>
              <w:fldChar w:fldCharType="begin"/>
            </w:r>
            <w:r w:rsidRPr="00E77F50">
              <w:rPr>
                <w:rFonts w:ascii="Calibri" w:hAnsi="Calibri" w:cs="Calibri"/>
                <w:noProof/>
                <w:webHidden/>
              </w:rPr>
              <w:instrText xml:space="preserve"> PAGEREF _Toc227608721 \h </w:instrText>
            </w:r>
            <w:r w:rsidRPr="00E77F50">
              <w:rPr>
                <w:rFonts w:ascii="Calibri" w:hAnsi="Calibri" w:cs="Calibri"/>
                <w:noProof/>
                <w:webHidden/>
              </w:rPr>
            </w:r>
            <w:r w:rsidRPr="00E77F50">
              <w:rPr>
                <w:rFonts w:ascii="Calibri" w:hAnsi="Calibri" w:cs="Calibri"/>
                <w:noProof/>
                <w:webHidden/>
              </w:rPr>
              <w:fldChar w:fldCharType="separate"/>
            </w:r>
            <w:r w:rsidRPr="00E77F50">
              <w:rPr>
                <w:rFonts w:ascii="Calibri" w:hAnsi="Calibri" w:cs="Calibri"/>
                <w:noProof/>
                <w:webHidden/>
              </w:rPr>
              <w:t>6</w:t>
            </w:r>
            <w:r w:rsidRPr="00E77F50">
              <w:rPr>
                <w:rFonts w:ascii="Calibri" w:hAnsi="Calibri" w:cs="Calibri"/>
                <w:noProof/>
                <w:webHidden/>
              </w:rPr>
              <w:fldChar w:fldCharType="end"/>
            </w:r>
          </w:hyperlink>
        </w:p>
        <w:p w14:paraId="0D710E88" w14:textId="281EE8EF" w:rsidR="00E77F50" w:rsidRPr="00E77F50" w:rsidRDefault="00E77F50">
          <w:pPr>
            <w:pStyle w:val="TOC1"/>
            <w:rPr>
              <w:rFonts w:ascii="Calibri" w:eastAsiaTheme="minorEastAsia" w:hAnsi="Calibri" w:cs="Calibri"/>
              <w:b w:val="0"/>
              <w:bCs w:val="0"/>
              <w:i w:val="0"/>
              <w:iCs w:val="0"/>
              <w:noProof/>
              <w:kern w:val="2"/>
              <w14:ligatures w14:val="standardContextual"/>
            </w:rPr>
          </w:pPr>
          <w:hyperlink w:anchor="_Toc227608722" w:history="1">
            <w:r w:rsidRPr="00E77F50">
              <w:rPr>
                <w:rStyle w:val="Hyperlink"/>
                <w:rFonts w:ascii="Calibri" w:hAnsi="Calibri" w:cs="Calibri"/>
                <w:i w:val="0"/>
                <w:iCs w:val="0"/>
                <w:noProof/>
              </w:rPr>
              <w:t>9. Recruitment and appointment conflicts</w:t>
            </w:r>
            <w:r w:rsidRPr="00E77F50">
              <w:rPr>
                <w:rFonts w:ascii="Calibri" w:hAnsi="Calibri" w:cs="Calibri"/>
                <w:i w:val="0"/>
                <w:iCs w:val="0"/>
                <w:noProof/>
                <w:webHidden/>
              </w:rPr>
              <w:tab/>
            </w:r>
            <w:r w:rsidRPr="00E77F50">
              <w:rPr>
                <w:rFonts w:ascii="Calibri" w:hAnsi="Calibri" w:cs="Calibri"/>
                <w:i w:val="0"/>
                <w:iCs w:val="0"/>
                <w:noProof/>
                <w:webHidden/>
              </w:rPr>
              <w:fldChar w:fldCharType="begin"/>
            </w:r>
            <w:r w:rsidRPr="00E77F50">
              <w:rPr>
                <w:rFonts w:ascii="Calibri" w:hAnsi="Calibri" w:cs="Calibri"/>
                <w:i w:val="0"/>
                <w:iCs w:val="0"/>
                <w:noProof/>
                <w:webHidden/>
              </w:rPr>
              <w:instrText xml:space="preserve"> PAGEREF _Toc227608722 \h </w:instrText>
            </w:r>
            <w:r w:rsidRPr="00E77F50">
              <w:rPr>
                <w:rFonts w:ascii="Calibri" w:hAnsi="Calibri" w:cs="Calibri"/>
                <w:i w:val="0"/>
                <w:iCs w:val="0"/>
                <w:noProof/>
                <w:webHidden/>
              </w:rPr>
            </w:r>
            <w:r w:rsidRPr="00E77F50">
              <w:rPr>
                <w:rFonts w:ascii="Calibri" w:hAnsi="Calibri" w:cs="Calibri"/>
                <w:i w:val="0"/>
                <w:iCs w:val="0"/>
                <w:noProof/>
                <w:webHidden/>
              </w:rPr>
              <w:fldChar w:fldCharType="separate"/>
            </w:r>
            <w:r w:rsidRPr="00E77F50">
              <w:rPr>
                <w:rFonts w:ascii="Calibri" w:hAnsi="Calibri" w:cs="Calibri"/>
                <w:i w:val="0"/>
                <w:iCs w:val="0"/>
                <w:noProof/>
                <w:webHidden/>
              </w:rPr>
              <w:t>7</w:t>
            </w:r>
            <w:r w:rsidRPr="00E77F50">
              <w:rPr>
                <w:rFonts w:ascii="Calibri" w:hAnsi="Calibri" w:cs="Calibri"/>
                <w:i w:val="0"/>
                <w:iCs w:val="0"/>
                <w:noProof/>
                <w:webHidden/>
              </w:rPr>
              <w:fldChar w:fldCharType="end"/>
            </w:r>
          </w:hyperlink>
        </w:p>
        <w:p w14:paraId="45472D21" w14:textId="1932B3C4" w:rsidR="00E77F50" w:rsidRPr="00E77F50" w:rsidRDefault="00E77F50">
          <w:pPr>
            <w:pStyle w:val="TOC1"/>
            <w:rPr>
              <w:rFonts w:ascii="Calibri" w:eastAsiaTheme="minorEastAsia" w:hAnsi="Calibri" w:cs="Calibri"/>
              <w:b w:val="0"/>
              <w:bCs w:val="0"/>
              <w:i w:val="0"/>
              <w:iCs w:val="0"/>
              <w:noProof/>
              <w:kern w:val="2"/>
              <w14:ligatures w14:val="standardContextual"/>
            </w:rPr>
          </w:pPr>
          <w:hyperlink w:anchor="_Toc227608723" w:history="1">
            <w:r w:rsidRPr="00E77F50">
              <w:rPr>
                <w:rStyle w:val="Hyperlink"/>
                <w:rFonts w:ascii="Calibri" w:hAnsi="Calibri" w:cs="Calibri"/>
                <w:i w:val="0"/>
                <w:iCs w:val="0"/>
                <w:noProof/>
              </w:rPr>
              <w:t>10. Conflicts in safeguarding, mentoring/coaching, counselling and service delivery</w:t>
            </w:r>
            <w:r w:rsidRPr="00E77F50">
              <w:rPr>
                <w:rFonts w:ascii="Calibri" w:hAnsi="Calibri" w:cs="Calibri"/>
                <w:i w:val="0"/>
                <w:iCs w:val="0"/>
                <w:noProof/>
                <w:webHidden/>
              </w:rPr>
              <w:tab/>
            </w:r>
            <w:r w:rsidRPr="00E77F50">
              <w:rPr>
                <w:rFonts w:ascii="Calibri" w:hAnsi="Calibri" w:cs="Calibri"/>
                <w:i w:val="0"/>
                <w:iCs w:val="0"/>
                <w:noProof/>
                <w:webHidden/>
              </w:rPr>
              <w:fldChar w:fldCharType="begin"/>
            </w:r>
            <w:r w:rsidRPr="00E77F50">
              <w:rPr>
                <w:rFonts w:ascii="Calibri" w:hAnsi="Calibri" w:cs="Calibri"/>
                <w:i w:val="0"/>
                <w:iCs w:val="0"/>
                <w:noProof/>
                <w:webHidden/>
              </w:rPr>
              <w:instrText xml:space="preserve"> PAGEREF _Toc227608723 \h </w:instrText>
            </w:r>
            <w:r w:rsidRPr="00E77F50">
              <w:rPr>
                <w:rFonts w:ascii="Calibri" w:hAnsi="Calibri" w:cs="Calibri"/>
                <w:i w:val="0"/>
                <w:iCs w:val="0"/>
                <w:noProof/>
                <w:webHidden/>
              </w:rPr>
            </w:r>
            <w:r w:rsidRPr="00E77F50">
              <w:rPr>
                <w:rFonts w:ascii="Calibri" w:hAnsi="Calibri" w:cs="Calibri"/>
                <w:i w:val="0"/>
                <w:iCs w:val="0"/>
                <w:noProof/>
                <w:webHidden/>
              </w:rPr>
              <w:fldChar w:fldCharType="separate"/>
            </w:r>
            <w:r w:rsidRPr="00E77F50">
              <w:rPr>
                <w:rFonts w:ascii="Calibri" w:hAnsi="Calibri" w:cs="Calibri"/>
                <w:i w:val="0"/>
                <w:iCs w:val="0"/>
                <w:noProof/>
                <w:webHidden/>
              </w:rPr>
              <w:t>7</w:t>
            </w:r>
            <w:r w:rsidRPr="00E77F50">
              <w:rPr>
                <w:rFonts w:ascii="Calibri" w:hAnsi="Calibri" w:cs="Calibri"/>
                <w:i w:val="0"/>
                <w:iCs w:val="0"/>
                <w:noProof/>
                <w:webHidden/>
              </w:rPr>
              <w:fldChar w:fldCharType="end"/>
            </w:r>
          </w:hyperlink>
        </w:p>
        <w:p w14:paraId="569B2DE4" w14:textId="0077C731" w:rsidR="00E77F50" w:rsidRPr="00E77F50" w:rsidRDefault="00E77F50">
          <w:pPr>
            <w:pStyle w:val="TOC1"/>
            <w:rPr>
              <w:rFonts w:ascii="Calibri" w:eastAsiaTheme="minorEastAsia" w:hAnsi="Calibri" w:cs="Calibri"/>
              <w:b w:val="0"/>
              <w:bCs w:val="0"/>
              <w:i w:val="0"/>
              <w:iCs w:val="0"/>
              <w:noProof/>
              <w:kern w:val="2"/>
              <w14:ligatures w14:val="standardContextual"/>
            </w:rPr>
          </w:pPr>
          <w:hyperlink w:anchor="_Toc227608724" w:history="1">
            <w:r w:rsidRPr="00E77F50">
              <w:rPr>
                <w:rStyle w:val="Hyperlink"/>
                <w:rFonts w:ascii="Calibri" w:hAnsi="Calibri" w:cs="Calibri"/>
                <w:i w:val="0"/>
                <w:iCs w:val="0"/>
                <w:noProof/>
              </w:rPr>
              <w:t>11. Failure to declare a conflict</w:t>
            </w:r>
            <w:r w:rsidRPr="00E77F50">
              <w:rPr>
                <w:rFonts w:ascii="Calibri" w:hAnsi="Calibri" w:cs="Calibri"/>
                <w:i w:val="0"/>
                <w:iCs w:val="0"/>
                <w:noProof/>
                <w:webHidden/>
              </w:rPr>
              <w:tab/>
            </w:r>
            <w:r w:rsidRPr="00E77F50">
              <w:rPr>
                <w:rFonts w:ascii="Calibri" w:hAnsi="Calibri" w:cs="Calibri"/>
                <w:i w:val="0"/>
                <w:iCs w:val="0"/>
                <w:noProof/>
                <w:webHidden/>
              </w:rPr>
              <w:fldChar w:fldCharType="begin"/>
            </w:r>
            <w:r w:rsidRPr="00E77F50">
              <w:rPr>
                <w:rFonts w:ascii="Calibri" w:hAnsi="Calibri" w:cs="Calibri"/>
                <w:i w:val="0"/>
                <w:iCs w:val="0"/>
                <w:noProof/>
                <w:webHidden/>
              </w:rPr>
              <w:instrText xml:space="preserve"> PAGEREF _Toc227608724 \h </w:instrText>
            </w:r>
            <w:r w:rsidRPr="00E77F50">
              <w:rPr>
                <w:rFonts w:ascii="Calibri" w:hAnsi="Calibri" w:cs="Calibri"/>
                <w:i w:val="0"/>
                <w:iCs w:val="0"/>
                <w:noProof/>
                <w:webHidden/>
              </w:rPr>
            </w:r>
            <w:r w:rsidRPr="00E77F50">
              <w:rPr>
                <w:rFonts w:ascii="Calibri" w:hAnsi="Calibri" w:cs="Calibri"/>
                <w:i w:val="0"/>
                <w:iCs w:val="0"/>
                <w:noProof/>
                <w:webHidden/>
              </w:rPr>
              <w:fldChar w:fldCharType="separate"/>
            </w:r>
            <w:r w:rsidRPr="00E77F50">
              <w:rPr>
                <w:rFonts w:ascii="Calibri" w:hAnsi="Calibri" w:cs="Calibri"/>
                <w:i w:val="0"/>
                <w:iCs w:val="0"/>
                <w:noProof/>
                <w:webHidden/>
              </w:rPr>
              <w:t>7</w:t>
            </w:r>
            <w:r w:rsidRPr="00E77F50">
              <w:rPr>
                <w:rFonts w:ascii="Calibri" w:hAnsi="Calibri" w:cs="Calibri"/>
                <w:i w:val="0"/>
                <w:iCs w:val="0"/>
                <w:noProof/>
                <w:webHidden/>
              </w:rPr>
              <w:fldChar w:fldCharType="end"/>
            </w:r>
          </w:hyperlink>
        </w:p>
        <w:p w14:paraId="1A3C7B0B" w14:textId="2F457B7C" w:rsidR="00E77F50" w:rsidRPr="00E77F50" w:rsidRDefault="00E77F50">
          <w:pPr>
            <w:pStyle w:val="TOC1"/>
            <w:rPr>
              <w:rFonts w:ascii="Calibri" w:eastAsiaTheme="minorEastAsia" w:hAnsi="Calibri" w:cs="Calibri"/>
              <w:b w:val="0"/>
              <w:bCs w:val="0"/>
              <w:i w:val="0"/>
              <w:iCs w:val="0"/>
              <w:noProof/>
              <w:kern w:val="2"/>
              <w14:ligatures w14:val="standardContextual"/>
            </w:rPr>
          </w:pPr>
          <w:hyperlink w:anchor="_Toc227608725" w:history="1">
            <w:r w:rsidRPr="00E77F50">
              <w:rPr>
                <w:rStyle w:val="Hyperlink"/>
                <w:rFonts w:ascii="Calibri" w:hAnsi="Calibri" w:cs="Calibri"/>
                <w:i w:val="0"/>
                <w:iCs w:val="0"/>
                <w:noProof/>
              </w:rPr>
              <w:t>12. Confidentiality</w:t>
            </w:r>
            <w:r w:rsidRPr="00E77F50">
              <w:rPr>
                <w:rFonts w:ascii="Calibri" w:hAnsi="Calibri" w:cs="Calibri"/>
                <w:i w:val="0"/>
                <w:iCs w:val="0"/>
                <w:noProof/>
                <w:webHidden/>
              </w:rPr>
              <w:tab/>
            </w:r>
            <w:r w:rsidRPr="00E77F50">
              <w:rPr>
                <w:rFonts w:ascii="Calibri" w:hAnsi="Calibri" w:cs="Calibri"/>
                <w:i w:val="0"/>
                <w:iCs w:val="0"/>
                <w:noProof/>
                <w:webHidden/>
              </w:rPr>
              <w:fldChar w:fldCharType="begin"/>
            </w:r>
            <w:r w:rsidRPr="00E77F50">
              <w:rPr>
                <w:rFonts w:ascii="Calibri" w:hAnsi="Calibri" w:cs="Calibri"/>
                <w:i w:val="0"/>
                <w:iCs w:val="0"/>
                <w:noProof/>
                <w:webHidden/>
              </w:rPr>
              <w:instrText xml:space="preserve"> PAGEREF _Toc227608725 \h </w:instrText>
            </w:r>
            <w:r w:rsidRPr="00E77F50">
              <w:rPr>
                <w:rFonts w:ascii="Calibri" w:hAnsi="Calibri" w:cs="Calibri"/>
                <w:i w:val="0"/>
                <w:iCs w:val="0"/>
                <w:noProof/>
                <w:webHidden/>
              </w:rPr>
            </w:r>
            <w:r w:rsidRPr="00E77F50">
              <w:rPr>
                <w:rFonts w:ascii="Calibri" w:hAnsi="Calibri" w:cs="Calibri"/>
                <w:i w:val="0"/>
                <w:iCs w:val="0"/>
                <w:noProof/>
                <w:webHidden/>
              </w:rPr>
              <w:fldChar w:fldCharType="separate"/>
            </w:r>
            <w:r w:rsidRPr="00E77F50">
              <w:rPr>
                <w:rFonts w:ascii="Calibri" w:hAnsi="Calibri" w:cs="Calibri"/>
                <w:i w:val="0"/>
                <w:iCs w:val="0"/>
                <w:noProof/>
                <w:webHidden/>
              </w:rPr>
              <w:t>7</w:t>
            </w:r>
            <w:r w:rsidRPr="00E77F50">
              <w:rPr>
                <w:rFonts w:ascii="Calibri" w:hAnsi="Calibri" w:cs="Calibri"/>
                <w:i w:val="0"/>
                <w:iCs w:val="0"/>
                <w:noProof/>
                <w:webHidden/>
              </w:rPr>
              <w:fldChar w:fldCharType="end"/>
            </w:r>
          </w:hyperlink>
        </w:p>
        <w:p w14:paraId="1D49081A" w14:textId="4DFE3290" w:rsidR="00E77F50" w:rsidRPr="00E77F50" w:rsidRDefault="00E77F50">
          <w:pPr>
            <w:pStyle w:val="TOC1"/>
            <w:rPr>
              <w:rFonts w:ascii="Calibri" w:eastAsiaTheme="minorEastAsia" w:hAnsi="Calibri" w:cs="Calibri"/>
              <w:b w:val="0"/>
              <w:bCs w:val="0"/>
              <w:i w:val="0"/>
              <w:iCs w:val="0"/>
              <w:noProof/>
              <w:kern w:val="2"/>
              <w14:ligatures w14:val="standardContextual"/>
            </w:rPr>
          </w:pPr>
          <w:hyperlink w:anchor="_Toc227608726" w:history="1">
            <w:r w:rsidRPr="00E77F50">
              <w:rPr>
                <w:rStyle w:val="Hyperlink"/>
                <w:rFonts w:ascii="Calibri" w:hAnsi="Calibri" w:cs="Calibri"/>
                <w:i w:val="0"/>
                <w:iCs w:val="0"/>
                <w:noProof/>
              </w:rPr>
              <w:t>13. Review</w:t>
            </w:r>
            <w:r w:rsidRPr="00E77F50">
              <w:rPr>
                <w:rFonts w:ascii="Calibri" w:hAnsi="Calibri" w:cs="Calibri"/>
                <w:i w:val="0"/>
                <w:iCs w:val="0"/>
                <w:noProof/>
                <w:webHidden/>
              </w:rPr>
              <w:tab/>
            </w:r>
            <w:r w:rsidRPr="00E77F50">
              <w:rPr>
                <w:rFonts w:ascii="Calibri" w:hAnsi="Calibri" w:cs="Calibri"/>
                <w:i w:val="0"/>
                <w:iCs w:val="0"/>
                <w:noProof/>
                <w:webHidden/>
              </w:rPr>
              <w:fldChar w:fldCharType="begin"/>
            </w:r>
            <w:r w:rsidRPr="00E77F50">
              <w:rPr>
                <w:rFonts w:ascii="Calibri" w:hAnsi="Calibri" w:cs="Calibri"/>
                <w:i w:val="0"/>
                <w:iCs w:val="0"/>
                <w:noProof/>
                <w:webHidden/>
              </w:rPr>
              <w:instrText xml:space="preserve"> PAGEREF _Toc227608726 \h </w:instrText>
            </w:r>
            <w:r w:rsidRPr="00E77F50">
              <w:rPr>
                <w:rFonts w:ascii="Calibri" w:hAnsi="Calibri" w:cs="Calibri"/>
                <w:i w:val="0"/>
                <w:iCs w:val="0"/>
                <w:noProof/>
                <w:webHidden/>
              </w:rPr>
            </w:r>
            <w:r w:rsidRPr="00E77F50">
              <w:rPr>
                <w:rFonts w:ascii="Calibri" w:hAnsi="Calibri" w:cs="Calibri"/>
                <w:i w:val="0"/>
                <w:iCs w:val="0"/>
                <w:noProof/>
                <w:webHidden/>
              </w:rPr>
              <w:fldChar w:fldCharType="separate"/>
            </w:r>
            <w:r w:rsidRPr="00E77F50">
              <w:rPr>
                <w:rFonts w:ascii="Calibri" w:hAnsi="Calibri" w:cs="Calibri"/>
                <w:i w:val="0"/>
                <w:iCs w:val="0"/>
                <w:noProof/>
                <w:webHidden/>
              </w:rPr>
              <w:t>8</w:t>
            </w:r>
            <w:r w:rsidRPr="00E77F50">
              <w:rPr>
                <w:rFonts w:ascii="Calibri" w:hAnsi="Calibri" w:cs="Calibri"/>
                <w:i w:val="0"/>
                <w:iCs w:val="0"/>
                <w:noProof/>
                <w:webHidden/>
              </w:rPr>
              <w:fldChar w:fldCharType="end"/>
            </w:r>
          </w:hyperlink>
        </w:p>
        <w:p w14:paraId="15C87C47" w14:textId="4A54DBB3" w:rsidR="00E77F50" w:rsidRPr="00E77F50" w:rsidRDefault="00E77F50">
          <w:pPr>
            <w:pStyle w:val="TOC1"/>
            <w:rPr>
              <w:rFonts w:ascii="Calibri" w:eastAsiaTheme="minorEastAsia" w:hAnsi="Calibri" w:cs="Calibri"/>
              <w:b w:val="0"/>
              <w:bCs w:val="0"/>
              <w:i w:val="0"/>
              <w:iCs w:val="0"/>
              <w:noProof/>
              <w:kern w:val="2"/>
              <w14:ligatures w14:val="standardContextual"/>
            </w:rPr>
          </w:pPr>
          <w:hyperlink w:anchor="_Toc227608727" w:history="1">
            <w:r w:rsidRPr="00E77F50">
              <w:rPr>
                <w:rStyle w:val="Hyperlink"/>
                <w:rFonts w:ascii="Calibri" w:hAnsi="Calibri" w:cs="Calibri"/>
                <w:i w:val="0"/>
                <w:iCs w:val="0"/>
                <w:noProof/>
              </w:rPr>
              <w:t>14. Trustee declaration (to be signed on appointment and annually)</w:t>
            </w:r>
            <w:r w:rsidRPr="00E77F50">
              <w:rPr>
                <w:rFonts w:ascii="Calibri" w:hAnsi="Calibri" w:cs="Calibri"/>
                <w:i w:val="0"/>
                <w:iCs w:val="0"/>
                <w:noProof/>
                <w:webHidden/>
              </w:rPr>
              <w:tab/>
            </w:r>
            <w:r w:rsidRPr="00E77F50">
              <w:rPr>
                <w:rFonts w:ascii="Calibri" w:hAnsi="Calibri" w:cs="Calibri"/>
                <w:i w:val="0"/>
                <w:iCs w:val="0"/>
                <w:noProof/>
                <w:webHidden/>
              </w:rPr>
              <w:fldChar w:fldCharType="begin"/>
            </w:r>
            <w:r w:rsidRPr="00E77F50">
              <w:rPr>
                <w:rFonts w:ascii="Calibri" w:hAnsi="Calibri" w:cs="Calibri"/>
                <w:i w:val="0"/>
                <w:iCs w:val="0"/>
                <w:noProof/>
                <w:webHidden/>
              </w:rPr>
              <w:instrText xml:space="preserve"> PAGEREF _Toc227608727 \h </w:instrText>
            </w:r>
            <w:r w:rsidRPr="00E77F50">
              <w:rPr>
                <w:rFonts w:ascii="Calibri" w:hAnsi="Calibri" w:cs="Calibri"/>
                <w:i w:val="0"/>
                <w:iCs w:val="0"/>
                <w:noProof/>
                <w:webHidden/>
              </w:rPr>
            </w:r>
            <w:r w:rsidRPr="00E77F50">
              <w:rPr>
                <w:rFonts w:ascii="Calibri" w:hAnsi="Calibri" w:cs="Calibri"/>
                <w:i w:val="0"/>
                <w:iCs w:val="0"/>
                <w:noProof/>
                <w:webHidden/>
              </w:rPr>
              <w:fldChar w:fldCharType="separate"/>
            </w:r>
            <w:r w:rsidRPr="00E77F50">
              <w:rPr>
                <w:rFonts w:ascii="Calibri" w:hAnsi="Calibri" w:cs="Calibri"/>
                <w:i w:val="0"/>
                <w:iCs w:val="0"/>
                <w:noProof/>
                <w:webHidden/>
              </w:rPr>
              <w:t>8</w:t>
            </w:r>
            <w:r w:rsidRPr="00E77F50">
              <w:rPr>
                <w:rFonts w:ascii="Calibri" w:hAnsi="Calibri" w:cs="Calibri"/>
                <w:i w:val="0"/>
                <w:iCs w:val="0"/>
                <w:noProof/>
                <w:webHidden/>
              </w:rPr>
              <w:fldChar w:fldCharType="end"/>
            </w:r>
          </w:hyperlink>
        </w:p>
        <w:p w14:paraId="14DE04D9" w14:textId="4754776D" w:rsidR="00317AD5" w:rsidRPr="00C52822" w:rsidRDefault="00317AD5" w:rsidP="00317AD5">
          <w:pPr>
            <w:spacing w:line="276" w:lineRule="auto"/>
            <w:rPr>
              <w:rFonts w:ascii="Calibri" w:hAnsi="Calibri" w:cs="Calibri"/>
            </w:rPr>
          </w:pPr>
          <w:r w:rsidRPr="00E77F50">
            <w:rPr>
              <w:rFonts w:ascii="Calibri" w:hAnsi="Calibri" w:cs="Calibri"/>
              <w:noProof/>
            </w:rPr>
            <w:fldChar w:fldCharType="end"/>
          </w:r>
        </w:p>
      </w:sdtContent>
    </w:sdt>
    <w:p w14:paraId="246CC1D0" w14:textId="77777777" w:rsidR="00317AD5" w:rsidRDefault="00317AD5" w:rsidP="00317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kern w:val="0"/>
          <w:sz w:val="52"/>
          <w:szCs w:val="52"/>
        </w:rPr>
      </w:pPr>
    </w:p>
    <w:p w14:paraId="7B541F40" w14:textId="77777777" w:rsidR="00317AD5" w:rsidRPr="008103EF" w:rsidRDefault="00317AD5" w:rsidP="00317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b/>
          <w:bCs/>
          <w:color w:val="000000"/>
          <w:kern w:val="0"/>
        </w:rPr>
      </w:pPr>
    </w:p>
    <w:p w14:paraId="6708DB05" w14:textId="77777777" w:rsidR="006F3398" w:rsidRDefault="006F3398">
      <w:pPr>
        <w:rPr>
          <w:rFonts w:asciiTheme="majorHAnsi" w:eastAsiaTheme="majorEastAsia" w:hAnsiTheme="majorHAnsi" w:cstheme="majorBidi"/>
          <w:color w:val="0F4761" w:themeColor="accent1" w:themeShade="BF"/>
          <w:sz w:val="36"/>
          <w:szCs w:val="36"/>
        </w:rPr>
      </w:pPr>
      <w:r>
        <w:br w:type="page"/>
      </w:r>
    </w:p>
    <w:p w14:paraId="1175894E" w14:textId="33D3FFCB" w:rsidR="00CE6A5A" w:rsidRPr="00447809" w:rsidRDefault="00CE6A5A" w:rsidP="00447809">
      <w:pPr>
        <w:pStyle w:val="Heading1"/>
      </w:pPr>
      <w:bookmarkStart w:id="0" w:name="_Toc227608705"/>
      <w:r w:rsidRPr="00447809">
        <w:lastRenderedPageBreak/>
        <w:t>1. Purpose</w:t>
      </w:r>
      <w:bookmarkEnd w:id="0"/>
    </w:p>
    <w:p w14:paraId="4D10C80F" w14:textId="0ECEFB0E" w:rsidR="00447809" w:rsidRPr="00B86468" w:rsidRDefault="00447809" w:rsidP="004478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6468">
        <w:rPr>
          <w:rFonts w:ascii="Calibri" w:hAnsi="Calibri" w:cs="Calibri"/>
          <w:color w:val="000000"/>
          <w:kern w:val="0"/>
        </w:rPr>
        <w:t xml:space="preserve">Sibling Kinship is an online charity established to support sibling kinship carers and dependent siblings across England and Wales through </w:t>
      </w:r>
      <w:r w:rsidR="00E77F50">
        <w:rPr>
          <w:rFonts w:ascii="Calibri" w:hAnsi="Calibri" w:cs="Calibri"/>
          <w:color w:val="000000"/>
          <w:kern w:val="0"/>
        </w:rPr>
        <w:t xml:space="preserve">mentoring, coaching, </w:t>
      </w:r>
      <w:r w:rsidRPr="00B86468">
        <w:rPr>
          <w:rFonts w:ascii="Calibri" w:hAnsi="Calibri" w:cs="Calibri"/>
          <w:color w:val="000000"/>
          <w:kern w:val="0"/>
        </w:rPr>
        <w:t>counselling, peer support, practical support and awareness raising. To maintain public trust and ensure decisions are made solely in the charity’s best interests, conflicts of interest must be identified, declared and managed consistently.</w:t>
      </w:r>
    </w:p>
    <w:p w14:paraId="65212284"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C146960" w14:textId="7DE74314"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6468">
        <w:rPr>
          <w:rFonts w:ascii="Calibri" w:hAnsi="Calibri" w:cs="Calibri"/>
          <w:color w:val="000000"/>
          <w:kern w:val="0"/>
        </w:rPr>
        <w:t>This policy:</w:t>
      </w:r>
    </w:p>
    <w:p w14:paraId="061B36A2" w14:textId="5A03C599"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defines conflicts of interest and how they may arise in Sibling Kinship;</w:t>
      </w:r>
    </w:p>
    <w:p w14:paraId="5D0BA583" w14:textId="280EE591"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sets out procedures for declaring and managing conflicts;</w:t>
      </w:r>
    </w:p>
    <w:p w14:paraId="22D9896E" w14:textId="572FC7C4"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ensures compliance with charity governance good practice and Charity Commission expectations;</w:t>
      </w:r>
    </w:p>
    <w:p w14:paraId="0E79F796" w14:textId="34135188"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protects the charity, its beneficiaries and trustees from allegations of bias or misuse of position.</w:t>
      </w:r>
    </w:p>
    <w:p w14:paraId="781BF8ED"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85BAA61" w14:textId="042774AD" w:rsidR="00CE6A5A" w:rsidRPr="00447809" w:rsidRDefault="00CE6A5A" w:rsidP="00447809">
      <w:pPr>
        <w:pStyle w:val="Heading1"/>
        <w:rPr>
          <w:sz w:val="40"/>
          <w:szCs w:val="40"/>
        </w:rPr>
      </w:pPr>
      <w:bookmarkStart w:id="1" w:name="_Toc227608706"/>
      <w:r w:rsidRPr="00B86468">
        <w:t>2. Principles</w:t>
      </w:r>
      <w:bookmarkEnd w:id="1"/>
    </w:p>
    <w:p w14:paraId="5FA42381"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6468">
        <w:rPr>
          <w:rFonts w:ascii="Calibri" w:hAnsi="Calibri" w:cs="Calibri"/>
          <w:color w:val="000000"/>
          <w:kern w:val="0"/>
        </w:rPr>
        <w:t>Sibling Kinship will ensure that:</w:t>
      </w:r>
    </w:p>
    <w:p w14:paraId="36F2E4A7" w14:textId="77777777" w:rsidR="00CE6A5A" w:rsidRPr="00B86468" w:rsidRDefault="00CE6A5A" w:rsidP="000C76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F3ABDE0" w14:textId="610EEAF0" w:rsidR="00CE6A5A" w:rsidRPr="000C76B7" w:rsidRDefault="00CE6A5A" w:rsidP="000C76B7">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C76B7">
        <w:rPr>
          <w:rFonts w:ascii="Calibri" w:hAnsi="Calibri" w:cs="Calibri"/>
          <w:color w:val="000000"/>
          <w:kern w:val="0"/>
        </w:rPr>
        <w:t xml:space="preserve">Decisions are made </w:t>
      </w:r>
      <w:r w:rsidRPr="000C76B7">
        <w:rPr>
          <w:rFonts w:ascii="Calibri" w:hAnsi="Calibri" w:cs="Calibri"/>
          <w:b/>
          <w:bCs/>
          <w:color w:val="000000"/>
          <w:kern w:val="0"/>
        </w:rPr>
        <w:t>only</w:t>
      </w:r>
      <w:r w:rsidRPr="000C76B7">
        <w:rPr>
          <w:rFonts w:ascii="Calibri" w:hAnsi="Calibri" w:cs="Calibri"/>
          <w:color w:val="000000"/>
          <w:kern w:val="0"/>
        </w:rPr>
        <w:t xml:space="preserve"> in the best interests of the charity and its beneficiaries.</w:t>
      </w:r>
    </w:p>
    <w:p w14:paraId="2B9300BC" w14:textId="25F2546A" w:rsidR="00CE6A5A" w:rsidRPr="000C76B7" w:rsidRDefault="00CE6A5A" w:rsidP="000C76B7">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C76B7">
        <w:rPr>
          <w:rFonts w:ascii="Calibri" w:hAnsi="Calibri" w:cs="Calibri"/>
          <w:color w:val="000000"/>
          <w:kern w:val="0"/>
        </w:rPr>
        <w:t xml:space="preserve">Conflicts are identified </w:t>
      </w:r>
      <w:r w:rsidRPr="000C76B7">
        <w:rPr>
          <w:rFonts w:ascii="Calibri" w:hAnsi="Calibri" w:cs="Calibri"/>
          <w:b/>
          <w:bCs/>
          <w:color w:val="000000"/>
          <w:kern w:val="0"/>
        </w:rPr>
        <w:t>early</w:t>
      </w:r>
      <w:r w:rsidRPr="000C76B7">
        <w:rPr>
          <w:rFonts w:ascii="Calibri" w:hAnsi="Calibri" w:cs="Calibri"/>
          <w:color w:val="000000"/>
          <w:kern w:val="0"/>
        </w:rPr>
        <w:t xml:space="preserve">, declared </w:t>
      </w:r>
      <w:r w:rsidRPr="000C76B7">
        <w:rPr>
          <w:rFonts w:ascii="Calibri" w:hAnsi="Calibri" w:cs="Calibri"/>
          <w:b/>
          <w:bCs/>
          <w:color w:val="000000"/>
          <w:kern w:val="0"/>
        </w:rPr>
        <w:t>openly</w:t>
      </w:r>
      <w:r w:rsidRPr="000C76B7">
        <w:rPr>
          <w:rFonts w:ascii="Calibri" w:hAnsi="Calibri" w:cs="Calibri"/>
          <w:color w:val="000000"/>
          <w:kern w:val="0"/>
        </w:rPr>
        <w:t xml:space="preserve">, and managed </w:t>
      </w:r>
      <w:r w:rsidRPr="000C76B7">
        <w:rPr>
          <w:rFonts w:ascii="Calibri" w:hAnsi="Calibri" w:cs="Calibri"/>
          <w:b/>
          <w:bCs/>
          <w:color w:val="000000"/>
          <w:kern w:val="0"/>
        </w:rPr>
        <w:t>transparently</w:t>
      </w:r>
      <w:r w:rsidRPr="000C76B7">
        <w:rPr>
          <w:rFonts w:ascii="Calibri" w:hAnsi="Calibri" w:cs="Calibri"/>
          <w:color w:val="000000"/>
          <w:kern w:val="0"/>
        </w:rPr>
        <w:t>.</w:t>
      </w:r>
    </w:p>
    <w:p w14:paraId="418FF547" w14:textId="0AA03526" w:rsidR="00CE6A5A" w:rsidRPr="000C76B7" w:rsidRDefault="00CE6A5A" w:rsidP="000C76B7">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C76B7">
        <w:rPr>
          <w:rFonts w:ascii="Calibri" w:hAnsi="Calibri" w:cs="Calibri"/>
          <w:color w:val="000000"/>
          <w:kern w:val="0"/>
        </w:rPr>
        <w:t>Conflicted individuals do not participate in decisions where they cannot act solely in the charity’s best interests.</w:t>
      </w:r>
    </w:p>
    <w:p w14:paraId="4AC17B7C" w14:textId="06EF4EEE" w:rsidR="00CE6A5A" w:rsidRPr="000C76B7" w:rsidRDefault="00CE6A5A" w:rsidP="000C76B7">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C76B7">
        <w:rPr>
          <w:rFonts w:ascii="Calibri" w:hAnsi="Calibri" w:cs="Calibri"/>
          <w:color w:val="000000"/>
          <w:kern w:val="0"/>
        </w:rPr>
        <w:t xml:space="preserve">Proper records are kept </w:t>
      </w:r>
      <w:proofErr w:type="gramStart"/>
      <w:r w:rsidRPr="000C76B7">
        <w:rPr>
          <w:rFonts w:ascii="Calibri" w:hAnsi="Calibri" w:cs="Calibri"/>
          <w:color w:val="000000"/>
          <w:kern w:val="0"/>
        </w:rPr>
        <w:t>to demonstrate</w:t>
      </w:r>
      <w:proofErr w:type="gramEnd"/>
      <w:r w:rsidRPr="000C76B7">
        <w:rPr>
          <w:rFonts w:ascii="Calibri" w:hAnsi="Calibri" w:cs="Calibri"/>
          <w:color w:val="000000"/>
          <w:kern w:val="0"/>
        </w:rPr>
        <w:t xml:space="preserve"> good governance and protect public trust.</w:t>
      </w:r>
    </w:p>
    <w:p w14:paraId="7BAB23F4"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3E41C52" w14:textId="1E539869" w:rsidR="00CE6A5A" w:rsidRPr="00447809" w:rsidRDefault="00CE6A5A" w:rsidP="00447809">
      <w:pPr>
        <w:pStyle w:val="Heading1"/>
      </w:pPr>
      <w:bookmarkStart w:id="2" w:name="_Toc227608707"/>
      <w:r w:rsidRPr="00B86468">
        <w:t>3. Definitions</w:t>
      </w:r>
      <w:bookmarkEnd w:id="2"/>
    </w:p>
    <w:p w14:paraId="6D1B78AB" w14:textId="5829FC56" w:rsidR="00CE6A5A" w:rsidRPr="00447809" w:rsidRDefault="00CE6A5A" w:rsidP="00447809">
      <w:pPr>
        <w:pStyle w:val="Heading2"/>
      </w:pPr>
      <w:bookmarkStart w:id="3" w:name="_Toc227608708"/>
      <w:r w:rsidRPr="00B86468">
        <w:t>3.1 Conflict of interest</w:t>
      </w:r>
      <w:bookmarkEnd w:id="3"/>
    </w:p>
    <w:p w14:paraId="51F139AC"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6468">
        <w:rPr>
          <w:rFonts w:ascii="Calibri" w:hAnsi="Calibri" w:cs="Calibri"/>
          <w:color w:val="000000"/>
          <w:kern w:val="0"/>
        </w:rPr>
        <w:t>A conflict of interest occurs when a person’s duty to act in Sibling Kinship’s best interests could be influenced, or appears to be influenced, by another interest.</w:t>
      </w:r>
    </w:p>
    <w:p w14:paraId="2E3E5793"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DF13AC3" w14:textId="0E1F1819"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6468">
        <w:rPr>
          <w:rFonts w:ascii="Calibri" w:hAnsi="Calibri" w:cs="Calibri"/>
          <w:color w:val="000000"/>
          <w:kern w:val="0"/>
        </w:rPr>
        <w:t>Conflicts can be:</w:t>
      </w:r>
    </w:p>
    <w:p w14:paraId="0A68244F" w14:textId="70640B87"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b/>
          <w:bCs/>
          <w:color w:val="000000"/>
          <w:kern w:val="0"/>
        </w:rPr>
        <w:t>Actual:</w:t>
      </w:r>
      <w:r w:rsidRPr="00447809">
        <w:rPr>
          <w:rFonts w:ascii="Calibri" w:hAnsi="Calibri" w:cs="Calibri"/>
          <w:color w:val="000000"/>
          <w:kern w:val="0"/>
        </w:rPr>
        <w:t xml:space="preserve"> a conflict exists now.</w:t>
      </w:r>
    </w:p>
    <w:p w14:paraId="58459987" w14:textId="136917BB"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b/>
          <w:bCs/>
          <w:color w:val="000000"/>
          <w:kern w:val="0"/>
        </w:rPr>
        <w:t>Potential:</w:t>
      </w:r>
      <w:r w:rsidRPr="00447809">
        <w:rPr>
          <w:rFonts w:ascii="Calibri" w:hAnsi="Calibri" w:cs="Calibri"/>
          <w:color w:val="000000"/>
          <w:kern w:val="0"/>
        </w:rPr>
        <w:t xml:space="preserve"> a conflict could arise in future.</w:t>
      </w:r>
    </w:p>
    <w:p w14:paraId="011FBE0B" w14:textId="1AF23665"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b/>
          <w:bCs/>
          <w:color w:val="000000"/>
          <w:kern w:val="0"/>
        </w:rPr>
        <w:t>Perceived:</w:t>
      </w:r>
      <w:r w:rsidRPr="00447809">
        <w:rPr>
          <w:rFonts w:ascii="Calibri" w:hAnsi="Calibri" w:cs="Calibri"/>
          <w:color w:val="000000"/>
          <w:kern w:val="0"/>
        </w:rPr>
        <w:t xml:space="preserve"> a reasonable person might think a conflict exists, even if it does not.</w:t>
      </w:r>
    </w:p>
    <w:p w14:paraId="39CA51FC"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CFA6F06" w14:textId="25074361" w:rsidR="00CE6A5A" w:rsidRPr="00447809" w:rsidRDefault="00CE6A5A" w:rsidP="00447809">
      <w:pPr>
        <w:pStyle w:val="Heading2"/>
      </w:pPr>
      <w:bookmarkStart w:id="4" w:name="_Toc227608709"/>
      <w:r w:rsidRPr="00B86468">
        <w:lastRenderedPageBreak/>
        <w:t>3.2 Types of interest</w:t>
      </w:r>
      <w:bookmarkEnd w:id="4"/>
    </w:p>
    <w:p w14:paraId="1E8208AE" w14:textId="4BB39807"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b/>
          <w:bCs/>
          <w:color w:val="000000"/>
          <w:kern w:val="0"/>
        </w:rPr>
        <w:t>Financial interest:</w:t>
      </w:r>
      <w:r w:rsidRPr="00447809">
        <w:rPr>
          <w:rFonts w:ascii="Calibri" w:hAnsi="Calibri" w:cs="Calibri"/>
          <w:color w:val="000000"/>
          <w:kern w:val="0"/>
        </w:rPr>
        <w:t xml:space="preserve"> money or economic benefit (direct or indirect).</w:t>
      </w:r>
    </w:p>
    <w:p w14:paraId="7D93CA55" w14:textId="5A86E497"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b/>
          <w:bCs/>
          <w:color w:val="000000"/>
          <w:kern w:val="0"/>
        </w:rPr>
        <w:t>Loyalty interest:</w:t>
      </w:r>
      <w:r w:rsidRPr="00447809">
        <w:rPr>
          <w:rFonts w:ascii="Calibri" w:hAnsi="Calibri" w:cs="Calibri"/>
          <w:color w:val="000000"/>
          <w:kern w:val="0"/>
        </w:rPr>
        <w:t xml:space="preserve"> competing loyalty to another organisation, employer, or person.</w:t>
      </w:r>
    </w:p>
    <w:p w14:paraId="29C617E4" w14:textId="7C22D240"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b/>
          <w:bCs/>
          <w:color w:val="000000"/>
          <w:kern w:val="0"/>
        </w:rPr>
        <w:t>Personal interest:</w:t>
      </w:r>
      <w:r w:rsidRPr="00447809">
        <w:rPr>
          <w:rFonts w:ascii="Calibri" w:hAnsi="Calibri" w:cs="Calibri"/>
          <w:color w:val="000000"/>
          <w:kern w:val="0"/>
        </w:rPr>
        <w:t xml:space="preserve"> relationships, beliefs, reputation, or personal benefit not strictly financial.</w:t>
      </w:r>
    </w:p>
    <w:p w14:paraId="2F8F46CB" w14:textId="3E7B0AC6"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b/>
          <w:bCs/>
          <w:color w:val="000000"/>
          <w:kern w:val="0"/>
        </w:rPr>
        <w:t>Related-party transaction:</w:t>
      </w:r>
      <w:r w:rsidRPr="00447809">
        <w:rPr>
          <w:rFonts w:ascii="Calibri" w:hAnsi="Calibri" w:cs="Calibri"/>
          <w:color w:val="000000"/>
          <w:kern w:val="0"/>
        </w:rPr>
        <w:t xml:space="preserve"> any transaction between the charity and a trustee (or connected person/organisation).</w:t>
      </w:r>
    </w:p>
    <w:p w14:paraId="269B9FBB"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DB0AE9F" w14:textId="628CC87A" w:rsidR="00CE6A5A" w:rsidRPr="00447809" w:rsidRDefault="00CE6A5A" w:rsidP="00447809">
      <w:pPr>
        <w:pStyle w:val="Heading1"/>
      </w:pPr>
      <w:bookmarkStart w:id="5" w:name="_Toc227608710"/>
      <w:r w:rsidRPr="00B86468">
        <w:t>4. Examples relevant to Sibling Kinship</w:t>
      </w:r>
      <w:bookmarkEnd w:id="5"/>
    </w:p>
    <w:p w14:paraId="3BF45560" w14:textId="2F158ACA"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6468">
        <w:rPr>
          <w:rFonts w:ascii="Calibri" w:hAnsi="Calibri" w:cs="Calibri"/>
          <w:color w:val="000000"/>
          <w:kern w:val="0"/>
        </w:rPr>
        <w:t>Conflicts may include (not exhaustive):</w:t>
      </w:r>
    </w:p>
    <w:p w14:paraId="277C1CAB" w14:textId="513E669A"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A trustee is employed by or holds a senior role in a charity, local authority, university or provider we partner with.</w:t>
      </w:r>
    </w:p>
    <w:p w14:paraId="5F6488F6" w14:textId="489BB2D9"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 xml:space="preserve">A trustee (or family member) provides </w:t>
      </w:r>
      <w:r w:rsidR="00E77F50">
        <w:rPr>
          <w:rFonts w:ascii="Calibri" w:hAnsi="Calibri" w:cs="Calibri"/>
          <w:color w:val="000000"/>
          <w:kern w:val="0"/>
        </w:rPr>
        <w:t xml:space="preserve">mentoring/coaching, </w:t>
      </w:r>
      <w:r w:rsidRPr="00447809">
        <w:rPr>
          <w:rFonts w:ascii="Calibri" w:hAnsi="Calibri" w:cs="Calibri"/>
          <w:color w:val="000000"/>
          <w:kern w:val="0"/>
        </w:rPr>
        <w:t>counselling, supervision, web design, marketing, training, or other paid services.</w:t>
      </w:r>
    </w:p>
    <w:p w14:paraId="2EE73217" w14:textId="0823CFAD"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A trustee’s friend/partner applies for a paid role, volunteer role, or contract.</w:t>
      </w:r>
    </w:p>
    <w:p w14:paraId="76796555" w14:textId="70FA923A"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A trustee is involved in grant decisions where they or their organisation may benefit.</w:t>
      </w:r>
    </w:p>
    <w:p w14:paraId="2A316AF0" w14:textId="23C2BC31"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A trustee is campaigning publicly on an issue in a way that could conflict with Sibling Kinship’s agreed campaign approach.</w:t>
      </w:r>
    </w:p>
    <w:p w14:paraId="44E032CF" w14:textId="6BDC16D6"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A trustee is a service user of Sibling Kinship (or closely connected to one).</w:t>
      </w:r>
    </w:p>
    <w:p w14:paraId="6809FCD3"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2350B62" w14:textId="77777777" w:rsidR="00CE6A5A" w:rsidRPr="00B86468" w:rsidRDefault="00CE6A5A" w:rsidP="00447809">
      <w:pPr>
        <w:pStyle w:val="Heading1"/>
      </w:pPr>
      <w:bookmarkStart w:id="6" w:name="_Toc227608711"/>
      <w:r w:rsidRPr="00B86468">
        <w:t>5. Responsibilities</w:t>
      </w:r>
      <w:bookmarkEnd w:id="6"/>
    </w:p>
    <w:p w14:paraId="28029B8D"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7FF94B6" w14:textId="4F4FD902" w:rsidR="00CE6A5A" w:rsidRPr="00447809" w:rsidRDefault="00CE6A5A" w:rsidP="00447809">
      <w:pPr>
        <w:pStyle w:val="Heading2"/>
      </w:pPr>
      <w:bookmarkStart w:id="7" w:name="_Toc227608712"/>
      <w:r w:rsidRPr="00B86468">
        <w:t>5.1 Trustees and decision-makers</w:t>
      </w:r>
      <w:bookmarkEnd w:id="7"/>
    </w:p>
    <w:p w14:paraId="22F91184" w14:textId="621648EC"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Must declare conflicts at appointment and whenever circumstances change.</w:t>
      </w:r>
    </w:p>
    <w:p w14:paraId="4821B11F" w14:textId="18824A1A"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Must declare interests at the start of each meeting and as items arise.</w:t>
      </w:r>
    </w:p>
    <w:p w14:paraId="4F94C6A1" w14:textId="671F0E69"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Must not attempt to influence decisions where conflicted.</w:t>
      </w:r>
    </w:p>
    <w:p w14:paraId="1994FC90"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434A94F" w14:textId="3EBB9137" w:rsidR="00CE6A5A" w:rsidRPr="00447809" w:rsidRDefault="00CE6A5A" w:rsidP="00447809">
      <w:pPr>
        <w:pStyle w:val="Heading2"/>
      </w:pPr>
      <w:bookmarkStart w:id="8" w:name="_Toc227608713"/>
      <w:r w:rsidRPr="00B86468">
        <w:t>5.2 Chair</w:t>
      </w:r>
      <w:bookmarkEnd w:id="8"/>
    </w:p>
    <w:p w14:paraId="134FFBFE" w14:textId="7B39AE93"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Ensures conflicts are a standing agenda item.</w:t>
      </w:r>
    </w:p>
    <w:p w14:paraId="7E82ECE7" w14:textId="0A5ACDF2"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Ensures appropriate management actions are taken (withdrawal, no vote, etc.).</w:t>
      </w:r>
    </w:p>
    <w:p w14:paraId="7FC74B81" w14:textId="1E01E186"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Ensures conflicts are recorded in minutes and in the Register of Interests.</w:t>
      </w:r>
    </w:p>
    <w:p w14:paraId="1BA8A228"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BE8FE89" w14:textId="352858F7" w:rsidR="00CE6A5A" w:rsidRPr="00447809" w:rsidRDefault="00CE6A5A" w:rsidP="00447809">
      <w:pPr>
        <w:pStyle w:val="Heading2"/>
      </w:pPr>
      <w:bookmarkStart w:id="9" w:name="_Toc227608714"/>
      <w:r w:rsidRPr="00B86468">
        <w:lastRenderedPageBreak/>
        <w:t>5.3 Secretary/Governance lead (if appointed)</w:t>
      </w:r>
      <w:bookmarkEnd w:id="9"/>
    </w:p>
    <w:p w14:paraId="4479B7F1" w14:textId="6E1FE543"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Maintains the Register of Interests.</w:t>
      </w:r>
    </w:p>
    <w:p w14:paraId="0C928127" w14:textId="493917E2"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Supports recording of conflicts in minutes and action logs.</w:t>
      </w:r>
    </w:p>
    <w:p w14:paraId="6B717E85"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08D4F81" w14:textId="12191D2E" w:rsidR="00CE6A5A" w:rsidRPr="00447809" w:rsidRDefault="00CE6A5A" w:rsidP="00447809">
      <w:pPr>
        <w:pStyle w:val="Heading2"/>
      </w:pPr>
      <w:bookmarkStart w:id="10" w:name="_Toc227608715"/>
      <w:r w:rsidRPr="00B86468">
        <w:t>5.4 Treasurer/Finance lead (if appointed)</w:t>
      </w:r>
      <w:bookmarkEnd w:id="10"/>
    </w:p>
    <w:p w14:paraId="482FAA1B" w14:textId="42C49DFE"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Ensures conflicts are considered in procurement and financial approvals.</w:t>
      </w:r>
    </w:p>
    <w:p w14:paraId="679DA805" w14:textId="25826E8C"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Ensures related-party transactions are properly authorised and documented.</w:t>
      </w:r>
    </w:p>
    <w:p w14:paraId="2643C7CC"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5A00C20" w14:textId="479D4EF2" w:rsidR="00CE6A5A" w:rsidRPr="00447809" w:rsidRDefault="00CE6A5A" w:rsidP="00447809">
      <w:pPr>
        <w:pStyle w:val="Heading1"/>
      </w:pPr>
      <w:bookmarkStart w:id="11" w:name="_Toc227608716"/>
      <w:r w:rsidRPr="00B86468">
        <w:t>6. Register of Interests</w:t>
      </w:r>
      <w:bookmarkEnd w:id="11"/>
    </w:p>
    <w:p w14:paraId="0A6217C0" w14:textId="3ABBCF6F"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6468">
        <w:rPr>
          <w:rFonts w:ascii="Calibri" w:hAnsi="Calibri" w:cs="Calibri"/>
          <w:color w:val="000000"/>
          <w:kern w:val="0"/>
        </w:rPr>
        <w:t xml:space="preserve">Sibling Kinship will keep a </w:t>
      </w:r>
      <w:r w:rsidRPr="00B86468">
        <w:rPr>
          <w:rFonts w:ascii="Calibri" w:hAnsi="Calibri" w:cs="Calibri"/>
          <w:b/>
          <w:bCs/>
          <w:color w:val="000000"/>
          <w:kern w:val="0"/>
        </w:rPr>
        <w:t>Register of Interests</w:t>
      </w:r>
      <w:r w:rsidRPr="00B86468">
        <w:rPr>
          <w:rFonts w:ascii="Calibri" w:hAnsi="Calibri" w:cs="Calibri"/>
          <w:color w:val="000000"/>
          <w:kern w:val="0"/>
        </w:rPr>
        <w:t xml:space="preserve"> for all trustees and other key decision-makers. It will include:</w:t>
      </w:r>
    </w:p>
    <w:p w14:paraId="7035E4C8" w14:textId="5EB1DEC1"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employment and professional roles,</w:t>
      </w:r>
    </w:p>
    <w:p w14:paraId="5E96CA29" w14:textId="62A32C1D"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trusteeships/directorships in other organisations,</w:t>
      </w:r>
    </w:p>
    <w:p w14:paraId="59D66A53" w14:textId="7A909FA4"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significant shareholdings or business interests,</w:t>
      </w:r>
    </w:p>
    <w:p w14:paraId="11B9CD6B" w14:textId="51EC7173"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close family relationships relevant to charity decisions,</w:t>
      </w:r>
    </w:p>
    <w:p w14:paraId="200A3E7E" w14:textId="5C31BB64"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any other interests that might influence decision-making.</w:t>
      </w:r>
    </w:p>
    <w:p w14:paraId="440C193A"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6C70714" w14:textId="4F703CF2"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6468">
        <w:rPr>
          <w:rFonts w:ascii="Calibri" w:hAnsi="Calibri" w:cs="Calibri"/>
          <w:color w:val="000000"/>
          <w:kern w:val="0"/>
        </w:rPr>
        <w:t>The Register will be:</w:t>
      </w:r>
    </w:p>
    <w:p w14:paraId="3C674E60" w14:textId="1B23A761"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updated at least annually,</w:t>
      </w:r>
    </w:p>
    <w:p w14:paraId="623696FC" w14:textId="61FF13E8"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updated promptly when interests change,</w:t>
      </w:r>
    </w:p>
    <w:p w14:paraId="634B20C7" w14:textId="6624F295" w:rsidR="00CE6A5A" w:rsidRPr="00447809" w:rsidRDefault="00CE6A5A" w:rsidP="00447809">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accessible to trustees (and, once a registered charity, made available in line with transparency expectations where appropriate).</w:t>
      </w:r>
    </w:p>
    <w:p w14:paraId="54356D53"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819AB23" w14:textId="3BF5D1F3" w:rsidR="00CE6A5A" w:rsidRPr="00447809" w:rsidRDefault="00CE6A5A" w:rsidP="00447809">
      <w:pPr>
        <w:pStyle w:val="Heading1"/>
      </w:pPr>
      <w:bookmarkStart w:id="12" w:name="_Toc227608717"/>
      <w:r w:rsidRPr="00B86468">
        <w:t>7. Declaring conflicts (meeting procedure)</w:t>
      </w:r>
      <w:bookmarkEnd w:id="12"/>
    </w:p>
    <w:p w14:paraId="0F0DD4ED" w14:textId="230094F4"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6468">
        <w:rPr>
          <w:rFonts w:ascii="Calibri" w:hAnsi="Calibri" w:cs="Calibri"/>
          <w:color w:val="000000"/>
          <w:kern w:val="0"/>
        </w:rPr>
        <w:t>At each Board meeting:</w:t>
      </w:r>
    </w:p>
    <w:p w14:paraId="20AE3009" w14:textId="0E60B732" w:rsidR="00CE6A5A" w:rsidRPr="00447809" w:rsidRDefault="00CE6A5A" w:rsidP="00447809">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Conflicts of interest will be a standing agenda item.</w:t>
      </w:r>
    </w:p>
    <w:p w14:paraId="46F2B60F" w14:textId="77777777" w:rsidR="00447809" w:rsidRPr="00447809" w:rsidRDefault="00447809" w:rsidP="00447809">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60"/>
        <w:rPr>
          <w:rFonts w:ascii="Calibri" w:hAnsi="Calibri" w:cs="Calibri"/>
          <w:kern w:val="0"/>
        </w:rPr>
      </w:pPr>
    </w:p>
    <w:p w14:paraId="55759BFD" w14:textId="34C66012" w:rsidR="00CE6A5A" w:rsidRPr="00447809" w:rsidRDefault="00CE6A5A" w:rsidP="00447809">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Trustees must declare:</w:t>
      </w:r>
    </w:p>
    <w:p w14:paraId="1BEE2722" w14:textId="21440779" w:rsidR="00CE6A5A" w:rsidRPr="000C76B7" w:rsidRDefault="00CE6A5A" w:rsidP="000C76B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C76B7">
        <w:rPr>
          <w:rFonts w:ascii="Calibri" w:hAnsi="Calibri" w:cs="Calibri"/>
          <w:color w:val="000000"/>
          <w:kern w:val="0"/>
        </w:rPr>
        <w:t>any new interests,</w:t>
      </w:r>
    </w:p>
    <w:p w14:paraId="1A5FFE3F" w14:textId="0CEE47D3" w:rsidR="00CE6A5A" w:rsidRPr="000C76B7" w:rsidRDefault="00CE6A5A" w:rsidP="000C76B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0C76B7">
        <w:rPr>
          <w:rFonts w:ascii="Calibri" w:hAnsi="Calibri" w:cs="Calibri"/>
          <w:color w:val="000000"/>
          <w:kern w:val="0"/>
        </w:rPr>
        <w:t>any interests relevant to agenda items.</w:t>
      </w:r>
    </w:p>
    <w:p w14:paraId="6F51A3CE" w14:textId="77777777" w:rsidR="00447809" w:rsidRPr="00B86468" w:rsidRDefault="00447809"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B15DDD0" w14:textId="77777777" w:rsidR="00032C37" w:rsidRPr="00032C37" w:rsidRDefault="00CE6A5A" w:rsidP="00B86468">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47809">
        <w:rPr>
          <w:rFonts w:ascii="Calibri" w:hAnsi="Calibri" w:cs="Calibri"/>
          <w:color w:val="000000"/>
          <w:kern w:val="0"/>
        </w:rPr>
        <w:t>The Chair will determine whether a declared interest is a conflict and how it will be managed.</w:t>
      </w:r>
    </w:p>
    <w:p w14:paraId="6DCCBB5B" w14:textId="77777777" w:rsidR="00032C37" w:rsidRPr="00032C37" w:rsidRDefault="00032C37" w:rsidP="00032C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5CED080" w14:textId="1A5B4940" w:rsidR="00CE6A5A" w:rsidRPr="00032C37" w:rsidRDefault="00CE6A5A" w:rsidP="00B86468">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lastRenderedPageBreak/>
        <w:t>The minutes will record:</w:t>
      </w:r>
    </w:p>
    <w:p w14:paraId="7A21B1D0" w14:textId="47439E40" w:rsidR="00CE6A5A" w:rsidRPr="00492A6C" w:rsidRDefault="00CE6A5A" w:rsidP="00492A6C">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92A6C">
        <w:rPr>
          <w:rFonts w:ascii="Calibri" w:hAnsi="Calibri" w:cs="Calibri"/>
          <w:color w:val="000000"/>
          <w:kern w:val="0"/>
        </w:rPr>
        <w:t>the nature of the conflict,</w:t>
      </w:r>
    </w:p>
    <w:p w14:paraId="79AF674E" w14:textId="58623159" w:rsidR="00CE6A5A" w:rsidRPr="00492A6C" w:rsidRDefault="00CE6A5A" w:rsidP="00492A6C">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92A6C">
        <w:rPr>
          <w:rFonts w:ascii="Calibri" w:hAnsi="Calibri" w:cs="Calibri"/>
          <w:color w:val="000000"/>
          <w:kern w:val="0"/>
        </w:rPr>
        <w:t>how it was managed,</w:t>
      </w:r>
    </w:p>
    <w:p w14:paraId="591B0702" w14:textId="3BE32DDC" w:rsidR="00CE6A5A" w:rsidRPr="00492A6C" w:rsidRDefault="00CE6A5A" w:rsidP="00492A6C">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492A6C">
        <w:rPr>
          <w:rFonts w:ascii="Calibri" w:hAnsi="Calibri" w:cs="Calibri"/>
          <w:color w:val="000000"/>
          <w:kern w:val="0"/>
        </w:rPr>
        <w:t>whether the conflicted person withdrew and/or did not vote.</w:t>
      </w:r>
    </w:p>
    <w:p w14:paraId="7CE8B250"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60D980F"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6468">
        <w:rPr>
          <w:rFonts w:ascii="Calibri" w:hAnsi="Calibri" w:cs="Calibri"/>
          <w:color w:val="000000"/>
          <w:kern w:val="0"/>
        </w:rPr>
        <w:t>If a conflict becomes apparent during discussion, the trustee must declare it immediately.</w:t>
      </w:r>
    </w:p>
    <w:p w14:paraId="528F27A1"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EA706C5" w14:textId="403BAC26" w:rsidR="00CE6A5A" w:rsidRPr="00032C37" w:rsidRDefault="00CE6A5A" w:rsidP="00032C37">
      <w:pPr>
        <w:pStyle w:val="Heading1"/>
      </w:pPr>
      <w:bookmarkStart w:id="13" w:name="_Toc227608718"/>
      <w:r w:rsidRPr="00B86468">
        <w:t>8. Managing conflicts (how decisions are protected)</w:t>
      </w:r>
      <w:bookmarkEnd w:id="13"/>
    </w:p>
    <w:p w14:paraId="38BB714F"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6468">
        <w:rPr>
          <w:rFonts w:ascii="Calibri" w:hAnsi="Calibri" w:cs="Calibri"/>
          <w:color w:val="000000"/>
          <w:kern w:val="0"/>
        </w:rPr>
        <w:t>Depending on severity, Sibling Kinship may use one or more of the following controls:</w:t>
      </w:r>
    </w:p>
    <w:p w14:paraId="09F6B0F4"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03EC299" w14:textId="1BB14862" w:rsidR="00CE6A5A" w:rsidRPr="00032C37" w:rsidRDefault="00CE6A5A" w:rsidP="00032C37">
      <w:pPr>
        <w:pStyle w:val="Heading2"/>
      </w:pPr>
      <w:bookmarkStart w:id="14" w:name="_Toc227608719"/>
      <w:r w:rsidRPr="00B86468">
        <w:t>8.1 Minimal conflict (e.g., low risk perception)</w:t>
      </w:r>
      <w:bookmarkEnd w:id="14"/>
    </w:p>
    <w:p w14:paraId="52BC1D3B" w14:textId="65F0ACB4"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t xml:space="preserve">Trustee may remain for discussion but not vote, </w:t>
      </w:r>
      <w:r w:rsidRPr="00032C37">
        <w:rPr>
          <w:rFonts w:ascii="Calibri" w:hAnsi="Calibri" w:cs="Calibri"/>
          <w:b/>
          <w:bCs/>
          <w:color w:val="000000"/>
          <w:kern w:val="0"/>
        </w:rPr>
        <w:t>only if</w:t>
      </w:r>
      <w:r w:rsidRPr="00032C37">
        <w:rPr>
          <w:rFonts w:ascii="Calibri" w:hAnsi="Calibri" w:cs="Calibri"/>
          <w:color w:val="000000"/>
          <w:kern w:val="0"/>
        </w:rPr>
        <w:t xml:space="preserve"> the Board agrees it is safe and appropriate.</w:t>
      </w:r>
    </w:p>
    <w:p w14:paraId="15BA3C60"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9FF90C6" w14:textId="69911308" w:rsidR="00CE6A5A" w:rsidRPr="00032C37" w:rsidRDefault="00CE6A5A" w:rsidP="00032C37">
      <w:pPr>
        <w:pStyle w:val="Heading2"/>
      </w:pPr>
      <w:bookmarkStart w:id="15" w:name="_Toc227608720"/>
      <w:r w:rsidRPr="00B86468">
        <w:t>8.2 Significant conflict (most common)</w:t>
      </w:r>
      <w:bookmarkEnd w:id="15"/>
    </w:p>
    <w:p w14:paraId="6C61D4A4" w14:textId="09C2DF2D"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t>Trustee must:</w:t>
      </w:r>
    </w:p>
    <w:p w14:paraId="00279A2F" w14:textId="01178B1F"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t>leave the room/online meeting for that agenda item,</w:t>
      </w:r>
    </w:p>
    <w:p w14:paraId="0A52A145" w14:textId="67565CBB"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t>not participate in discussion or decision,</w:t>
      </w:r>
    </w:p>
    <w:p w14:paraId="1F017D48" w14:textId="45C84BB0"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t>not vote.</w:t>
      </w:r>
    </w:p>
    <w:p w14:paraId="172FF144" w14:textId="0D343162"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t>Trustee must not receive related papers beyond what is necessary.</w:t>
      </w:r>
    </w:p>
    <w:p w14:paraId="25477830"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7850CC4" w14:textId="15DB0C95" w:rsidR="00CE6A5A" w:rsidRPr="00032C37" w:rsidRDefault="00CE6A5A" w:rsidP="00032C37">
      <w:pPr>
        <w:pStyle w:val="Heading2"/>
      </w:pPr>
      <w:bookmarkStart w:id="16" w:name="_Toc227608721"/>
      <w:r w:rsidRPr="00B86468">
        <w:t>8.3 High-risk conflicts / related-party transactions</w:t>
      </w:r>
      <w:bookmarkEnd w:id="16"/>
    </w:p>
    <w:p w14:paraId="46B15030" w14:textId="218A8462"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6468">
        <w:rPr>
          <w:rFonts w:ascii="Calibri" w:hAnsi="Calibri" w:cs="Calibri"/>
          <w:color w:val="000000"/>
          <w:kern w:val="0"/>
        </w:rPr>
        <w:t>Where a trustee or connected person could benefit (financially or materially), the Board must:</w:t>
      </w:r>
    </w:p>
    <w:p w14:paraId="1B5E294A" w14:textId="3A246F94"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t>consider whether the transaction is permitted under the governing document (especially once registered as a CIO) and charity law;</w:t>
      </w:r>
    </w:p>
    <w:p w14:paraId="0662CC49" w14:textId="1683EA45"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t>ensure it is demonstrably in the charity’s best interests;</w:t>
      </w:r>
    </w:p>
    <w:p w14:paraId="1743BC2D" w14:textId="51B99923"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t>obtain independent quotes or benchmarking (where feasible);</w:t>
      </w:r>
    </w:p>
    <w:p w14:paraId="1C96D1E8" w14:textId="6DFAD4A4"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t>document clear rationale and manage reputational risk;</w:t>
      </w:r>
    </w:p>
    <w:p w14:paraId="60FF76AA" w14:textId="47903400"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t>ensure the conflicted trustee is fully excluded from process/decision.</w:t>
      </w:r>
    </w:p>
    <w:p w14:paraId="4378393D"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A06A3D9" w14:textId="21C814E3"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6468">
        <w:rPr>
          <w:rFonts w:ascii="Calibri" w:hAnsi="Calibri" w:cs="Calibri"/>
          <w:color w:val="000000"/>
          <w:kern w:val="0"/>
        </w:rPr>
        <w:t>If a conflict cannot be managed adequately, the Board may decide:</w:t>
      </w:r>
    </w:p>
    <w:p w14:paraId="6BC8B058" w14:textId="1D142D17"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t>not to proceed,</w:t>
      </w:r>
    </w:p>
    <w:p w14:paraId="0D220B32" w14:textId="36C1DE13"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t>to restructure the arrangement,</w:t>
      </w:r>
    </w:p>
    <w:p w14:paraId="6E142DF1" w14:textId="50E5636F"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t>or to seek independent external support.</w:t>
      </w:r>
    </w:p>
    <w:p w14:paraId="173359E9"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3030782" w14:textId="3563C0E6" w:rsidR="00CE6A5A" w:rsidRPr="00032C37" w:rsidRDefault="00CE6A5A" w:rsidP="00032C37">
      <w:pPr>
        <w:pStyle w:val="Heading1"/>
      </w:pPr>
      <w:bookmarkStart w:id="17" w:name="_Toc227608722"/>
      <w:r w:rsidRPr="00B86468">
        <w:t>9. Recruitment and appointment conflicts</w:t>
      </w:r>
      <w:bookmarkEnd w:id="17"/>
    </w:p>
    <w:p w14:paraId="1EDC0434" w14:textId="4A92726C"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6468">
        <w:rPr>
          <w:rFonts w:ascii="Calibri" w:hAnsi="Calibri" w:cs="Calibri"/>
          <w:color w:val="000000"/>
          <w:kern w:val="0"/>
        </w:rPr>
        <w:t>If a trustee’s connected person applies for a role (paid or volunteer) or contract:</w:t>
      </w:r>
    </w:p>
    <w:p w14:paraId="799A02B3" w14:textId="0BC78D09"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t>the trustee must declare the conflict immediately;</w:t>
      </w:r>
    </w:p>
    <w:p w14:paraId="246675A1" w14:textId="26EAF203"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t>the trustee must not be part of shortlisting, interviewing, selection, or decisions;</w:t>
      </w:r>
    </w:p>
    <w:p w14:paraId="09BB6AD9" w14:textId="6F6E47C2"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t>any appointment must follow a fair, competitive and documented process.</w:t>
      </w:r>
    </w:p>
    <w:p w14:paraId="75FEB3A3"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FD757B5" w14:textId="6BCE58B7" w:rsidR="00CE6A5A" w:rsidRPr="00032C37" w:rsidRDefault="00CE6A5A" w:rsidP="00032C37">
      <w:pPr>
        <w:pStyle w:val="Heading1"/>
      </w:pPr>
      <w:bookmarkStart w:id="18" w:name="_Toc227608723"/>
      <w:r w:rsidRPr="00B86468">
        <w:t xml:space="preserve">10. Conflicts in safeguarding, </w:t>
      </w:r>
      <w:r w:rsidR="00E77F50">
        <w:t xml:space="preserve">mentoring/coaching, </w:t>
      </w:r>
      <w:r w:rsidRPr="00B86468">
        <w:t>counselling and service delivery</w:t>
      </w:r>
      <w:bookmarkEnd w:id="18"/>
    </w:p>
    <w:p w14:paraId="6BFBBC3E" w14:textId="161DF432"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6468">
        <w:rPr>
          <w:rFonts w:ascii="Calibri" w:hAnsi="Calibri" w:cs="Calibri"/>
          <w:color w:val="000000"/>
          <w:kern w:val="0"/>
        </w:rPr>
        <w:t>Given the sensitivity of services, trustees and staff must avoid dual relationships that could compromise boundaries, including:</w:t>
      </w:r>
    </w:p>
    <w:p w14:paraId="337181AC" w14:textId="5761948E"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t>trustee/</w:t>
      </w:r>
      <w:r w:rsidR="00633DDB">
        <w:rPr>
          <w:rFonts w:ascii="Calibri" w:hAnsi="Calibri" w:cs="Calibri"/>
          <w:color w:val="000000"/>
          <w:kern w:val="0"/>
        </w:rPr>
        <w:t>mentor/coach/</w:t>
      </w:r>
      <w:r w:rsidRPr="00032C37">
        <w:rPr>
          <w:rFonts w:ascii="Calibri" w:hAnsi="Calibri" w:cs="Calibri"/>
          <w:color w:val="000000"/>
          <w:kern w:val="0"/>
        </w:rPr>
        <w:t>counsellor providing therapy to a close associate,</w:t>
      </w:r>
    </w:p>
    <w:p w14:paraId="24887396" w14:textId="337F6298"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t xml:space="preserve">trustee accessing </w:t>
      </w:r>
      <w:r w:rsidR="00E77F50">
        <w:rPr>
          <w:rFonts w:ascii="Calibri" w:hAnsi="Calibri" w:cs="Calibri"/>
          <w:color w:val="000000"/>
          <w:kern w:val="0"/>
        </w:rPr>
        <w:t>mentoring/</w:t>
      </w:r>
      <w:r w:rsidRPr="00032C37">
        <w:rPr>
          <w:rFonts w:ascii="Calibri" w:hAnsi="Calibri" w:cs="Calibri"/>
          <w:color w:val="000000"/>
          <w:kern w:val="0"/>
        </w:rPr>
        <w:t>counselling notes outside governance necessity,</w:t>
      </w:r>
    </w:p>
    <w:p w14:paraId="21C6FBA4" w14:textId="316E3534"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t>influencing safeguarding decisions where there is a personal relationship.</w:t>
      </w:r>
    </w:p>
    <w:p w14:paraId="69B07441"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168CBDD"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6468">
        <w:rPr>
          <w:rFonts w:ascii="Calibri" w:hAnsi="Calibri" w:cs="Calibri"/>
          <w:color w:val="000000"/>
          <w:kern w:val="0"/>
        </w:rPr>
        <w:t>Safeguarding decisions should be led by the DSL and documented, with Board oversight only in anonymised form unless legally required.</w:t>
      </w:r>
    </w:p>
    <w:p w14:paraId="1C61A67E"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2902145" w14:textId="643B4596" w:rsidR="00CE6A5A" w:rsidRPr="00032C37" w:rsidRDefault="00CE6A5A" w:rsidP="00032C37">
      <w:pPr>
        <w:pStyle w:val="Heading1"/>
      </w:pPr>
      <w:bookmarkStart w:id="19" w:name="_Toc227608724"/>
      <w:r w:rsidRPr="00B86468">
        <w:t>11. Failure to declare a conflict</w:t>
      </w:r>
      <w:bookmarkEnd w:id="19"/>
    </w:p>
    <w:p w14:paraId="514DEBE8" w14:textId="119DEB8E"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6468">
        <w:rPr>
          <w:rFonts w:ascii="Calibri" w:hAnsi="Calibri" w:cs="Calibri"/>
          <w:color w:val="000000"/>
          <w:kern w:val="0"/>
        </w:rPr>
        <w:t>Failure to declare conflicts can harm beneficiaries and damage trust. If a trustee or decision-maker fails to declare a relevant conflict:</w:t>
      </w:r>
    </w:p>
    <w:p w14:paraId="355FF867" w14:textId="4A2135FA"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t>the Chair will address this promptly;</w:t>
      </w:r>
    </w:p>
    <w:p w14:paraId="3DC94815" w14:textId="31F949B8"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t>the Board may review and, if necessary, revisit the decision made;</w:t>
      </w:r>
    </w:p>
    <w:p w14:paraId="6DDF1E19" w14:textId="7BF87293"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t>the trustee may be subject to conduct procedures under the Trustee Code of Conduct and, where relevant, removal processes in the governing document.</w:t>
      </w:r>
    </w:p>
    <w:p w14:paraId="2392A86F"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C546DD6"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6468">
        <w:rPr>
          <w:rFonts w:ascii="Calibri" w:hAnsi="Calibri" w:cs="Calibri"/>
          <w:color w:val="000000"/>
          <w:kern w:val="0"/>
        </w:rPr>
        <w:t>Deliberate concealment may be treated as serious misconduct and could trigger reporting to external regulators where required.</w:t>
      </w:r>
    </w:p>
    <w:p w14:paraId="5E067778"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ADD43FE" w14:textId="3F00E721" w:rsidR="00CE6A5A" w:rsidRPr="00032C37" w:rsidRDefault="00CE6A5A" w:rsidP="00032C37">
      <w:pPr>
        <w:pStyle w:val="Heading1"/>
      </w:pPr>
      <w:bookmarkStart w:id="20" w:name="_Toc227608725"/>
      <w:r w:rsidRPr="00B86468">
        <w:t>12. Confidentiality</w:t>
      </w:r>
      <w:bookmarkEnd w:id="20"/>
    </w:p>
    <w:p w14:paraId="502B45D8" w14:textId="3BD39779"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6468">
        <w:rPr>
          <w:rFonts w:ascii="Calibri" w:hAnsi="Calibri" w:cs="Calibri"/>
          <w:color w:val="000000"/>
          <w:kern w:val="0"/>
        </w:rPr>
        <w:t>Conflicts may involve sensitive personal or commercial information. Sibling Kinship will:</w:t>
      </w:r>
    </w:p>
    <w:p w14:paraId="27234231" w14:textId="02D2F773"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lastRenderedPageBreak/>
        <w:t>record enough detail for transparency and accountability;</w:t>
      </w:r>
    </w:p>
    <w:p w14:paraId="0EAF19A9" w14:textId="207894F4"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t>limit wider sharing to what is necessary;</w:t>
      </w:r>
    </w:p>
    <w:p w14:paraId="6E782349" w14:textId="0A805DCE"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t>maintain secure storage of registers and minutes.</w:t>
      </w:r>
    </w:p>
    <w:p w14:paraId="11EE9EE2"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79EE2E7" w14:textId="4E86D067" w:rsidR="00CE6A5A" w:rsidRPr="00032C37" w:rsidRDefault="00CE6A5A" w:rsidP="00032C37">
      <w:pPr>
        <w:pStyle w:val="Heading1"/>
      </w:pPr>
      <w:bookmarkStart w:id="21" w:name="_Toc227608726"/>
      <w:r w:rsidRPr="00B86468">
        <w:t>13. Review</w:t>
      </w:r>
      <w:bookmarkEnd w:id="21"/>
    </w:p>
    <w:p w14:paraId="6A6FB664" w14:textId="07AA6F85"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6468">
        <w:rPr>
          <w:rFonts w:ascii="Calibri" w:hAnsi="Calibri" w:cs="Calibri"/>
          <w:color w:val="000000"/>
          <w:kern w:val="0"/>
        </w:rPr>
        <w:t>This policy will be reviewed:</w:t>
      </w:r>
    </w:p>
    <w:p w14:paraId="5AB517AF" w14:textId="5716FE35"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t>annually, and</w:t>
      </w:r>
    </w:p>
    <w:p w14:paraId="705A69FD" w14:textId="68EEA410"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t>upon CIO registration or other governance changes, and</w:t>
      </w:r>
    </w:p>
    <w:p w14:paraId="57A111CF" w14:textId="2ED8F643" w:rsidR="00CE6A5A" w:rsidRPr="00032C37" w:rsidRDefault="00CE6A5A" w:rsidP="00032C37">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032C37">
        <w:rPr>
          <w:rFonts w:ascii="Calibri" w:hAnsi="Calibri" w:cs="Calibri"/>
          <w:color w:val="000000"/>
          <w:kern w:val="0"/>
        </w:rPr>
        <w:t>after any significant incident involving conflicts or reputational risk.</w:t>
      </w:r>
    </w:p>
    <w:p w14:paraId="593518A0"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609E05C" w14:textId="529E735A" w:rsidR="00CE6A5A" w:rsidRPr="00032C37" w:rsidRDefault="00CE6A5A" w:rsidP="00032C37">
      <w:pPr>
        <w:pStyle w:val="Heading1"/>
      </w:pPr>
      <w:bookmarkStart w:id="22" w:name="_Toc227608727"/>
      <w:r w:rsidRPr="00B86468">
        <w:t>14. Trustee declaration (to be signed on appointment and annually)</w:t>
      </w:r>
      <w:bookmarkEnd w:id="22"/>
    </w:p>
    <w:p w14:paraId="13F0E9DD"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6468">
        <w:rPr>
          <w:rFonts w:ascii="Calibri" w:hAnsi="Calibri" w:cs="Calibri"/>
          <w:color w:val="000000"/>
          <w:kern w:val="0"/>
        </w:rPr>
        <w:t>I have read and understood Sibling Kinship’s Conflicts of Interest Policy and agree to declare any actual, potential, or perceived conflicts of interest promptly.</w:t>
      </w:r>
    </w:p>
    <w:p w14:paraId="1C487EDB" w14:textId="77777777"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48DF9B7" w14:textId="77777777" w:rsidR="00032C37"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B86468">
        <w:rPr>
          <w:rFonts w:ascii="Calibri" w:hAnsi="Calibri" w:cs="Calibri"/>
          <w:b/>
          <w:bCs/>
          <w:color w:val="000000"/>
          <w:kern w:val="0"/>
        </w:rPr>
        <w:t>Name:</w:t>
      </w:r>
      <w:r w:rsidRPr="00B86468">
        <w:rPr>
          <w:rFonts w:ascii="Calibri" w:hAnsi="Calibri" w:cs="Calibri"/>
          <w:color w:val="000000"/>
          <w:kern w:val="0"/>
        </w:rPr>
        <w:t xml:space="preserve"> ___________________________________________</w:t>
      </w:r>
    </w:p>
    <w:p w14:paraId="1314F4CB" w14:textId="77777777" w:rsidR="00032C37"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B86468">
        <w:rPr>
          <w:rFonts w:ascii="Calibri" w:hAnsi="Calibri" w:cs="Calibri"/>
          <w:b/>
          <w:bCs/>
          <w:color w:val="000000"/>
          <w:kern w:val="0"/>
        </w:rPr>
        <w:t>Role:</w:t>
      </w:r>
      <w:r w:rsidRPr="00B86468">
        <w:rPr>
          <w:rFonts w:ascii="Calibri" w:hAnsi="Calibri" w:cs="Calibri"/>
          <w:color w:val="000000"/>
          <w:kern w:val="0"/>
        </w:rPr>
        <w:t xml:space="preserve"> ____________________________________________</w:t>
      </w:r>
    </w:p>
    <w:p w14:paraId="6249F859" w14:textId="77777777" w:rsidR="00032C37"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B86468">
        <w:rPr>
          <w:rFonts w:ascii="Calibri" w:hAnsi="Calibri" w:cs="Calibri"/>
          <w:b/>
          <w:bCs/>
          <w:color w:val="000000"/>
          <w:kern w:val="0"/>
        </w:rPr>
        <w:t>Signature:</w:t>
      </w:r>
      <w:r w:rsidRPr="00B86468">
        <w:rPr>
          <w:rFonts w:ascii="Calibri" w:hAnsi="Calibri" w:cs="Calibri"/>
          <w:color w:val="000000"/>
          <w:kern w:val="0"/>
        </w:rPr>
        <w:t xml:space="preserve"> ________________________________________</w:t>
      </w:r>
    </w:p>
    <w:p w14:paraId="24375A8C" w14:textId="25FFD2E2" w:rsidR="00CE6A5A" w:rsidRPr="00B86468" w:rsidRDefault="00CE6A5A" w:rsidP="00B86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6468">
        <w:rPr>
          <w:rFonts w:ascii="Calibri" w:hAnsi="Calibri" w:cs="Calibri"/>
          <w:b/>
          <w:bCs/>
          <w:color w:val="000000"/>
          <w:kern w:val="0"/>
        </w:rPr>
        <w:t>Date:</w:t>
      </w:r>
      <w:r w:rsidRPr="00B86468">
        <w:rPr>
          <w:rFonts w:ascii="Calibri" w:hAnsi="Calibri" w:cs="Calibri"/>
          <w:color w:val="000000"/>
          <w:kern w:val="0"/>
        </w:rPr>
        <w:t xml:space="preserve"> ____ / ____ / ______</w:t>
      </w:r>
    </w:p>
    <w:p w14:paraId="629DE7FE" w14:textId="77777777" w:rsidR="00592644" w:rsidRDefault="00592644"/>
    <w:sectPr w:rsidR="00592644" w:rsidSect="00CE6A5A">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2A58B" w14:textId="77777777" w:rsidR="003919EE" w:rsidRDefault="003919EE">
      <w:r>
        <w:separator/>
      </w:r>
    </w:p>
  </w:endnote>
  <w:endnote w:type="continuationSeparator" w:id="0">
    <w:p w14:paraId="07B226F0" w14:textId="77777777" w:rsidR="003919EE" w:rsidRDefault="0039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FE085" w14:textId="77777777" w:rsidR="00317AD5" w:rsidRDefault="00317AD5" w:rsidP="0026635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E953B56" w14:textId="77777777" w:rsidR="00317AD5" w:rsidRDefault="00317AD5"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8804A" w14:textId="77777777" w:rsidR="00317AD5" w:rsidRDefault="00317AD5" w:rsidP="001C3088">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p w14:paraId="7BBE7849" w14:textId="77777777" w:rsidR="00317AD5" w:rsidRDefault="00317AD5" w:rsidP="001C30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0149" w14:textId="77777777" w:rsidR="00317AD5" w:rsidRDefault="00317AD5" w:rsidP="001C308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286DFFCC" w14:textId="77777777" w:rsidR="00317AD5" w:rsidRDefault="00317AD5" w:rsidP="001C30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934C9" w14:textId="77777777" w:rsidR="003919EE" w:rsidRDefault="003919EE">
      <w:r>
        <w:separator/>
      </w:r>
    </w:p>
  </w:footnote>
  <w:footnote w:type="continuationSeparator" w:id="0">
    <w:p w14:paraId="5B115237" w14:textId="77777777" w:rsidR="003919EE" w:rsidRDefault="00391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6A29" w14:textId="77777777" w:rsidR="00317AD5" w:rsidRDefault="00317AD5" w:rsidP="009B069C">
    <w:pPr>
      <w:pStyle w:val="Header"/>
      <w:tabs>
        <w:tab w:val="clear" w:pos="4513"/>
        <w:tab w:val="clear" w:pos="9026"/>
        <w:tab w:val="left" w:pos="6420"/>
      </w:tabs>
      <w:jc w:val="right"/>
    </w:pPr>
    <w:r>
      <w:tab/>
    </w:r>
    <w:r>
      <w:rPr>
        <w:noProof/>
      </w:rPr>
      <w:drawing>
        <wp:inline distT="0" distB="0" distL="0" distR="0" wp14:anchorId="1D8426E5" wp14:editId="71D4E206">
          <wp:extent cx="1789025" cy="1256044"/>
          <wp:effectExtent l="0" t="0" r="1905" b="1270"/>
          <wp:docPr id="398151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34015" name="Picture 1382734015"/>
                  <pic:cNvPicPr/>
                </pic:nvPicPr>
                <pic:blipFill>
                  <a:blip r:embed="rId1">
                    <a:extLst>
                      <a:ext uri="{28A0092B-C50C-407E-A947-70E740481C1C}">
                        <a14:useLocalDpi xmlns:a14="http://schemas.microsoft.com/office/drawing/2010/main" val="0"/>
                      </a:ext>
                    </a:extLst>
                  </a:blip>
                  <a:stretch>
                    <a:fillRect/>
                  </a:stretch>
                </pic:blipFill>
                <pic:spPr>
                  <a:xfrm>
                    <a:off x="0" y="0"/>
                    <a:ext cx="1816208" cy="1275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5580"/>
    <w:multiLevelType w:val="hybridMultilevel"/>
    <w:tmpl w:val="B3E842CE"/>
    <w:lvl w:ilvl="0" w:tplc="CD56E15C">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F2912"/>
    <w:multiLevelType w:val="hybridMultilevel"/>
    <w:tmpl w:val="AE0A44BE"/>
    <w:lvl w:ilvl="0" w:tplc="CD56E15C">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14769"/>
    <w:multiLevelType w:val="hybridMultilevel"/>
    <w:tmpl w:val="AEEE8292"/>
    <w:lvl w:ilvl="0" w:tplc="CD56E15C">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923A7"/>
    <w:multiLevelType w:val="hybridMultilevel"/>
    <w:tmpl w:val="E04A1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23C8D"/>
    <w:multiLevelType w:val="hybridMultilevel"/>
    <w:tmpl w:val="6CA2038A"/>
    <w:lvl w:ilvl="0" w:tplc="D138D118">
      <w:start w:val="1"/>
      <w:numFmt w:val="decimal"/>
      <w:lvlText w:val="%1."/>
      <w:lvlJc w:val="left"/>
      <w:pPr>
        <w:ind w:left="1687" w:hanging="560"/>
      </w:pPr>
      <w:rPr>
        <w:rFonts w:hint="default"/>
        <w:color w:val="00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147715B"/>
    <w:multiLevelType w:val="hybridMultilevel"/>
    <w:tmpl w:val="E926FB44"/>
    <w:lvl w:ilvl="0" w:tplc="D138D118">
      <w:start w:val="1"/>
      <w:numFmt w:val="decimal"/>
      <w:lvlText w:val="%1."/>
      <w:lvlJc w:val="left"/>
      <w:pPr>
        <w:ind w:left="560" w:hanging="5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3525F4F"/>
    <w:multiLevelType w:val="hybridMultilevel"/>
    <w:tmpl w:val="2DE4D3E8"/>
    <w:lvl w:ilvl="0" w:tplc="CD56E15C">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7E6902"/>
    <w:multiLevelType w:val="hybridMultilevel"/>
    <w:tmpl w:val="806C1DB8"/>
    <w:lvl w:ilvl="0" w:tplc="CD56E15C">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D6090C"/>
    <w:multiLevelType w:val="hybridMultilevel"/>
    <w:tmpl w:val="A3465220"/>
    <w:lvl w:ilvl="0" w:tplc="CD56E15C">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187433"/>
    <w:multiLevelType w:val="hybridMultilevel"/>
    <w:tmpl w:val="51208F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481B03"/>
    <w:multiLevelType w:val="hybridMultilevel"/>
    <w:tmpl w:val="1E22565E"/>
    <w:lvl w:ilvl="0" w:tplc="D138D118">
      <w:start w:val="1"/>
      <w:numFmt w:val="decimal"/>
      <w:lvlText w:val="%1."/>
      <w:lvlJc w:val="left"/>
      <w:pPr>
        <w:ind w:left="560" w:hanging="5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CBC1C49"/>
    <w:multiLevelType w:val="hybridMultilevel"/>
    <w:tmpl w:val="A5D0C20C"/>
    <w:lvl w:ilvl="0" w:tplc="CD56E15C">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64803"/>
    <w:multiLevelType w:val="hybridMultilevel"/>
    <w:tmpl w:val="E29AAA9C"/>
    <w:lvl w:ilvl="0" w:tplc="CD56E15C">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3E1802"/>
    <w:multiLevelType w:val="hybridMultilevel"/>
    <w:tmpl w:val="7840B3DA"/>
    <w:lvl w:ilvl="0" w:tplc="CD56E15C">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F0559E"/>
    <w:multiLevelType w:val="hybridMultilevel"/>
    <w:tmpl w:val="8B0CDB0E"/>
    <w:lvl w:ilvl="0" w:tplc="CD56E15C">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22D82"/>
    <w:multiLevelType w:val="hybridMultilevel"/>
    <w:tmpl w:val="6802B590"/>
    <w:lvl w:ilvl="0" w:tplc="CD56E15C">
      <w:start w:val="4"/>
      <w:numFmt w:val="bullet"/>
      <w:lvlText w:val="•"/>
      <w:lvlJc w:val="left"/>
      <w:pPr>
        <w:ind w:left="560" w:hanging="560"/>
      </w:pPr>
      <w:rPr>
        <w:rFonts w:ascii="Calibri" w:eastAsiaTheme="minorHAnsi" w:hAnsi="Calibri" w:cs="Calibri"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5D2D79"/>
    <w:multiLevelType w:val="hybridMultilevel"/>
    <w:tmpl w:val="8AB26B46"/>
    <w:lvl w:ilvl="0" w:tplc="CD56E15C">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0260E3"/>
    <w:multiLevelType w:val="hybridMultilevel"/>
    <w:tmpl w:val="409C33AE"/>
    <w:lvl w:ilvl="0" w:tplc="CD56E15C">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721DF6"/>
    <w:multiLevelType w:val="hybridMultilevel"/>
    <w:tmpl w:val="2774EAE2"/>
    <w:lvl w:ilvl="0" w:tplc="CD56E15C">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3F63CA"/>
    <w:multiLevelType w:val="hybridMultilevel"/>
    <w:tmpl w:val="FB14D376"/>
    <w:lvl w:ilvl="0" w:tplc="D138D118">
      <w:start w:val="1"/>
      <w:numFmt w:val="decimal"/>
      <w:lvlText w:val="%1."/>
      <w:lvlJc w:val="left"/>
      <w:pPr>
        <w:ind w:left="1120" w:hanging="5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342F90"/>
    <w:multiLevelType w:val="hybridMultilevel"/>
    <w:tmpl w:val="E63ADA4A"/>
    <w:lvl w:ilvl="0" w:tplc="CD56E15C">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D21BB1"/>
    <w:multiLevelType w:val="hybridMultilevel"/>
    <w:tmpl w:val="13D0735A"/>
    <w:lvl w:ilvl="0" w:tplc="CD56E15C">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C712BC"/>
    <w:multiLevelType w:val="hybridMultilevel"/>
    <w:tmpl w:val="E23A9172"/>
    <w:lvl w:ilvl="0" w:tplc="CD56E15C">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9B3420"/>
    <w:multiLevelType w:val="hybridMultilevel"/>
    <w:tmpl w:val="CBDC5F8C"/>
    <w:lvl w:ilvl="0" w:tplc="CD56E15C">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DE2C32"/>
    <w:multiLevelType w:val="hybridMultilevel"/>
    <w:tmpl w:val="8A08F92C"/>
    <w:lvl w:ilvl="0" w:tplc="CD56E15C">
      <w:start w:val="4"/>
      <w:numFmt w:val="bullet"/>
      <w:lvlText w:val="•"/>
      <w:lvlJc w:val="left"/>
      <w:pPr>
        <w:ind w:left="1127" w:hanging="560"/>
      </w:pPr>
      <w:rPr>
        <w:rFonts w:ascii="Calibri" w:eastAsiaTheme="minorHAnsi" w:hAnsi="Calibri" w:cs="Calibri" w:hint="default"/>
        <w:color w:val="00000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7BB47623"/>
    <w:multiLevelType w:val="hybridMultilevel"/>
    <w:tmpl w:val="CAD62D8A"/>
    <w:lvl w:ilvl="0" w:tplc="CD56E15C">
      <w:start w:val="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8551284">
    <w:abstractNumId w:val="3"/>
  </w:num>
  <w:num w:numId="2" w16cid:durableId="1788155340">
    <w:abstractNumId w:val="15"/>
  </w:num>
  <w:num w:numId="3" w16cid:durableId="63643702">
    <w:abstractNumId w:val="20"/>
  </w:num>
  <w:num w:numId="4" w16cid:durableId="1036197933">
    <w:abstractNumId w:val="0"/>
  </w:num>
  <w:num w:numId="5" w16cid:durableId="662855182">
    <w:abstractNumId w:val="6"/>
  </w:num>
  <w:num w:numId="6" w16cid:durableId="824510054">
    <w:abstractNumId w:val="11"/>
  </w:num>
  <w:num w:numId="7" w16cid:durableId="1361518293">
    <w:abstractNumId w:val="25"/>
  </w:num>
  <w:num w:numId="8" w16cid:durableId="850146227">
    <w:abstractNumId w:val="8"/>
  </w:num>
  <w:num w:numId="9" w16cid:durableId="547885008">
    <w:abstractNumId w:val="18"/>
  </w:num>
  <w:num w:numId="10" w16cid:durableId="688722085">
    <w:abstractNumId w:val="13"/>
  </w:num>
  <w:num w:numId="11" w16cid:durableId="1860850536">
    <w:abstractNumId w:val="2"/>
  </w:num>
  <w:num w:numId="12" w16cid:durableId="1942882761">
    <w:abstractNumId w:val="9"/>
  </w:num>
  <w:num w:numId="13" w16cid:durableId="1732118263">
    <w:abstractNumId w:val="5"/>
  </w:num>
  <w:num w:numId="14" w16cid:durableId="134838740">
    <w:abstractNumId w:val="4"/>
  </w:num>
  <w:num w:numId="15" w16cid:durableId="849291866">
    <w:abstractNumId w:val="24"/>
  </w:num>
  <w:num w:numId="16" w16cid:durableId="1978875837">
    <w:abstractNumId w:val="1"/>
  </w:num>
  <w:num w:numId="17" w16cid:durableId="301882836">
    <w:abstractNumId w:val="21"/>
  </w:num>
  <w:num w:numId="18" w16cid:durableId="54206631">
    <w:abstractNumId w:val="22"/>
  </w:num>
  <w:num w:numId="19" w16cid:durableId="1260486341">
    <w:abstractNumId w:val="7"/>
  </w:num>
  <w:num w:numId="20" w16cid:durableId="1964648685">
    <w:abstractNumId w:val="16"/>
  </w:num>
  <w:num w:numId="21" w16cid:durableId="1015107106">
    <w:abstractNumId w:val="17"/>
  </w:num>
  <w:num w:numId="22" w16cid:durableId="2038308436">
    <w:abstractNumId w:val="12"/>
  </w:num>
  <w:num w:numId="23" w16cid:durableId="1099839736">
    <w:abstractNumId w:val="19"/>
  </w:num>
  <w:num w:numId="24" w16cid:durableId="772672819">
    <w:abstractNumId w:val="10"/>
  </w:num>
  <w:num w:numId="25" w16cid:durableId="840392679">
    <w:abstractNumId w:val="23"/>
  </w:num>
  <w:num w:numId="26" w16cid:durableId="20366179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5A"/>
    <w:rsid w:val="00032C37"/>
    <w:rsid w:val="000C76B7"/>
    <w:rsid w:val="00223684"/>
    <w:rsid w:val="002724BD"/>
    <w:rsid w:val="00317AD5"/>
    <w:rsid w:val="003919EE"/>
    <w:rsid w:val="00447809"/>
    <w:rsid w:val="00483632"/>
    <w:rsid w:val="00492A6C"/>
    <w:rsid w:val="004D5F46"/>
    <w:rsid w:val="00592644"/>
    <w:rsid w:val="00633DDB"/>
    <w:rsid w:val="00640896"/>
    <w:rsid w:val="006E5049"/>
    <w:rsid w:val="006F3398"/>
    <w:rsid w:val="0070552C"/>
    <w:rsid w:val="009009F3"/>
    <w:rsid w:val="00A30F44"/>
    <w:rsid w:val="00A81C86"/>
    <w:rsid w:val="00AD3F22"/>
    <w:rsid w:val="00B86468"/>
    <w:rsid w:val="00CE6A5A"/>
    <w:rsid w:val="00CF02E8"/>
    <w:rsid w:val="00E77F50"/>
    <w:rsid w:val="00EC1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EB68C3"/>
  <w15:chartTrackingRefBased/>
  <w15:docId w15:val="{654DE084-39F1-2043-B151-35D6A994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809"/>
    <w:pPr>
      <w:keepNext/>
      <w:keepLines/>
      <w:spacing w:before="360" w:after="80"/>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CE6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A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A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A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A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A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A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A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809"/>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CE6A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A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A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A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A5A"/>
    <w:rPr>
      <w:rFonts w:eastAsiaTheme="majorEastAsia" w:cstheme="majorBidi"/>
      <w:color w:val="272727" w:themeColor="text1" w:themeTint="D8"/>
    </w:rPr>
  </w:style>
  <w:style w:type="paragraph" w:styleId="Title">
    <w:name w:val="Title"/>
    <w:basedOn w:val="Normal"/>
    <w:next w:val="Normal"/>
    <w:link w:val="TitleChar"/>
    <w:uiPriority w:val="10"/>
    <w:qFormat/>
    <w:rsid w:val="00CE6A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A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A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6A5A"/>
    <w:rPr>
      <w:i/>
      <w:iCs/>
      <w:color w:val="404040" w:themeColor="text1" w:themeTint="BF"/>
    </w:rPr>
  </w:style>
  <w:style w:type="paragraph" w:styleId="ListParagraph">
    <w:name w:val="List Paragraph"/>
    <w:basedOn w:val="Normal"/>
    <w:uiPriority w:val="34"/>
    <w:qFormat/>
    <w:rsid w:val="00CE6A5A"/>
    <w:pPr>
      <w:ind w:left="720"/>
      <w:contextualSpacing/>
    </w:pPr>
  </w:style>
  <w:style w:type="character" w:styleId="IntenseEmphasis">
    <w:name w:val="Intense Emphasis"/>
    <w:basedOn w:val="DefaultParagraphFont"/>
    <w:uiPriority w:val="21"/>
    <w:qFormat/>
    <w:rsid w:val="00CE6A5A"/>
    <w:rPr>
      <w:i/>
      <w:iCs/>
      <w:color w:val="0F4761" w:themeColor="accent1" w:themeShade="BF"/>
    </w:rPr>
  </w:style>
  <w:style w:type="paragraph" w:styleId="IntenseQuote">
    <w:name w:val="Intense Quote"/>
    <w:basedOn w:val="Normal"/>
    <w:next w:val="Normal"/>
    <w:link w:val="IntenseQuoteChar"/>
    <w:uiPriority w:val="30"/>
    <w:qFormat/>
    <w:rsid w:val="00CE6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A5A"/>
    <w:rPr>
      <w:i/>
      <w:iCs/>
      <w:color w:val="0F4761" w:themeColor="accent1" w:themeShade="BF"/>
    </w:rPr>
  </w:style>
  <w:style w:type="character" w:styleId="IntenseReference">
    <w:name w:val="Intense Reference"/>
    <w:basedOn w:val="DefaultParagraphFont"/>
    <w:uiPriority w:val="32"/>
    <w:qFormat/>
    <w:rsid w:val="00CE6A5A"/>
    <w:rPr>
      <w:b/>
      <w:bCs/>
      <w:smallCaps/>
      <w:color w:val="0F4761" w:themeColor="accent1" w:themeShade="BF"/>
      <w:spacing w:val="5"/>
    </w:rPr>
  </w:style>
  <w:style w:type="paragraph" w:styleId="Footer">
    <w:name w:val="footer"/>
    <w:basedOn w:val="Normal"/>
    <w:link w:val="FooterChar"/>
    <w:rsid w:val="00317AD5"/>
    <w:pPr>
      <w:tabs>
        <w:tab w:val="center" w:pos="4153"/>
        <w:tab w:val="right" w:pos="8306"/>
      </w:tabs>
      <w:spacing w:before="200" w:after="200"/>
      <w:jc w:val="both"/>
    </w:pPr>
    <w:rPr>
      <w:rFonts w:ascii="Arial" w:eastAsia="Times New Roman" w:hAnsi="Arial" w:cs="Times New Roman"/>
      <w:kern w:val="0"/>
      <w:sz w:val="22"/>
      <w:lang w:eastAsia="en-GB"/>
      <w14:ligatures w14:val="none"/>
    </w:rPr>
  </w:style>
  <w:style w:type="character" w:customStyle="1" w:styleId="FooterChar">
    <w:name w:val="Footer Char"/>
    <w:basedOn w:val="DefaultParagraphFont"/>
    <w:link w:val="Footer"/>
    <w:rsid w:val="00317AD5"/>
    <w:rPr>
      <w:rFonts w:ascii="Arial" w:eastAsia="Times New Roman" w:hAnsi="Arial" w:cs="Times New Roman"/>
      <w:kern w:val="0"/>
      <w:sz w:val="22"/>
      <w:lang w:eastAsia="en-GB"/>
      <w14:ligatures w14:val="none"/>
    </w:rPr>
  </w:style>
  <w:style w:type="character" w:styleId="PageNumber">
    <w:name w:val="page number"/>
    <w:basedOn w:val="DefaultParagraphFont"/>
    <w:rsid w:val="00317AD5"/>
    <w:rPr>
      <w:rFonts w:ascii="Arial" w:hAnsi="Arial"/>
      <w:sz w:val="18"/>
    </w:rPr>
  </w:style>
  <w:style w:type="paragraph" w:styleId="Header">
    <w:name w:val="header"/>
    <w:basedOn w:val="Normal"/>
    <w:link w:val="HeaderChar"/>
    <w:uiPriority w:val="99"/>
    <w:unhideWhenUsed/>
    <w:rsid w:val="00317AD5"/>
    <w:pPr>
      <w:tabs>
        <w:tab w:val="center" w:pos="4513"/>
        <w:tab w:val="right" w:pos="9026"/>
      </w:tabs>
      <w:jc w:val="both"/>
    </w:pPr>
    <w:rPr>
      <w:rFonts w:ascii="Arial" w:eastAsia="Times New Roman" w:hAnsi="Arial" w:cs="Times New Roman"/>
      <w:kern w:val="0"/>
      <w:sz w:val="22"/>
      <w:lang w:eastAsia="en-GB"/>
      <w14:ligatures w14:val="none"/>
    </w:rPr>
  </w:style>
  <w:style w:type="character" w:customStyle="1" w:styleId="HeaderChar">
    <w:name w:val="Header Char"/>
    <w:basedOn w:val="DefaultParagraphFont"/>
    <w:link w:val="Header"/>
    <w:uiPriority w:val="99"/>
    <w:rsid w:val="00317AD5"/>
    <w:rPr>
      <w:rFonts w:ascii="Arial" w:eastAsia="Times New Roman" w:hAnsi="Arial" w:cs="Times New Roman"/>
      <w:kern w:val="0"/>
      <w:sz w:val="22"/>
      <w:lang w:eastAsia="en-GB"/>
      <w14:ligatures w14:val="none"/>
    </w:rPr>
  </w:style>
  <w:style w:type="character" w:styleId="Hyperlink">
    <w:name w:val="Hyperlink"/>
    <w:basedOn w:val="DefaultParagraphFont"/>
    <w:uiPriority w:val="99"/>
    <w:unhideWhenUsed/>
    <w:rsid w:val="00317AD5"/>
    <w:rPr>
      <w:color w:val="467886" w:themeColor="hyperlink"/>
      <w:u w:val="single"/>
    </w:rPr>
  </w:style>
  <w:style w:type="paragraph" w:styleId="TOC1">
    <w:name w:val="toc 1"/>
    <w:basedOn w:val="Normal"/>
    <w:next w:val="Normal"/>
    <w:autoRedefine/>
    <w:uiPriority w:val="39"/>
    <w:unhideWhenUsed/>
    <w:rsid w:val="00317AD5"/>
    <w:pPr>
      <w:tabs>
        <w:tab w:val="right" w:leader="dot" w:pos="9016"/>
      </w:tabs>
      <w:spacing w:before="120"/>
    </w:pPr>
    <w:rPr>
      <w:rFonts w:eastAsia="Times New Roman" w:cstheme="minorHAnsi"/>
      <w:b/>
      <w:bCs/>
      <w:i/>
      <w:iCs/>
      <w:kern w:val="0"/>
      <w:lang w:eastAsia="en-GB"/>
      <w14:ligatures w14:val="none"/>
    </w:rPr>
  </w:style>
  <w:style w:type="paragraph" w:styleId="TOC2">
    <w:name w:val="toc 2"/>
    <w:basedOn w:val="Normal"/>
    <w:next w:val="Normal"/>
    <w:autoRedefine/>
    <w:uiPriority w:val="39"/>
    <w:unhideWhenUsed/>
    <w:rsid w:val="00317AD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blingkinship@outloo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blingkinship.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1615</Words>
  <Characters>9871</Characters>
  <Application>Microsoft Office Word</Application>
  <DocSecurity>0</DocSecurity>
  <Lines>299</Lines>
  <Paragraphs>234</Paragraphs>
  <ScaleCrop>false</ScaleCrop>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Woollard</dc:creator>
  <cp:keywords/>
  <dc:description/>
  <cp:lastModifiedBy>Christopher Woollard</cp:lastModifiedBy>
  <cp:revision>14</cp:revision>
  <dcterms:created xsi:type="dcterms:W3CDTF">2026-04-05T00:45:00Z</dcterms:created>
  <dcterms:modified xsi:type="dcterms:W3CDTF">2026-04-20T19:18:00Z</dcterms:modified>
</cp:coreProperties>
</file>